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CFC" w:rsidRPr="00525FC4" w:rsidRDefault="000D2E2D" w:rsidP="0096598D">
      <w:pPr>
        <w:pStyle w:val="Title"/>
        <w:rPr>
          <w:sz w:val="48"/>
          <w:szCs w:val="48"/>
          <w:lang w:val="pt-PT"/>
        </w:rPr>
      </w:pPr>
      <w:r w:rsidRPr="00525FC4">
        <w:rPr>
          <w:rFonts w:ascii="Georgia" w:eastAsia="Georgia" w:hAnsi="Georgia" w:cs="Georgia"/>
          <w:bCs/>
          <w:iCs/>
          <w:sz w:val="48"/>
          <w:szCs w:val="48"/>
          <w:lang w:val="pt-BR"/>
        </w:rPr>
        <w:t>Folha de Respostas do Material C</w:t>
      </w:r>
    </w:p>
    <w:p w:rsidR="00152DC7" w:rsidRPr="00525FC4" w:rsidRDefault="000D2E2D" w:rsidP="0096598D">
      <w:pPr>
        <w:pStyle w:val="Subtitle"/>
        <w:rPr>
          <w:lang w:val="pt-PT"/>
        </w:rPr>
      </w:pPr>
      <w:r w:rsidRPr="00152DC7">
        <w:rPr>
          <w:rFonts w:ascii="Georgia" w:eastAsia="Georgia" w:hAnsi="Georgia" w:cs="Georgia"/>
          <w:lang w:val="pt-BR"/>
        </w:rPr>
        <w:t xml:space="preserve">Direitos e Responsabilidade de Crédito – Folha de Respostas </w:t>
      </w:r>
    </w:p>
    <w:p w:rsidR="00152DC7" w:rsidRPr="00525FC4" w:rsidRDefault="000D2E2D" w:rsidP="00152DC7">
      <w:pPr>
        <w:pStyle w:val="BodyText"/>
        <w:rPr>
          <w:lang w:val="pt-PT"/>
        </w:rPr>
      </w:pPr>
      <w:r>
        <w:rPr>
          <w:rFonts w:eastAsia="Georgia" w:cs="Georgia"/>
          <w:lang w:val="pt-BR"/>
        </w:rPr>
        <w:t xml:space="preserve">Cada uma das afirmações abaixo representa um dado verdadeiro sobre seus direitos e responsabilidades de crédito. Leia todas as afirmações. Depois, leia os </w:t>
      </w:r>
      <w:r w:rsidR="00525FC4">
        <w:rPr>
          <w:rFonts w:eastAsia="Georgia" w:cs="Georgia"/>
          <w:lang w:val="pt-BR"/>
        </w:rPr>
        <w:t>cenários que você</w:t>
      </w:r>
      <w:r>
        <w:rPr>
          <w:rFonts w:eastAsia="Georgia" w:cs="Georgia"/>
          <w:lang w:val="pt-BR"/>
        </w:rPr>
        <w:t xml:space="preserve"> recebe</w:t>
      </w:r>
      <w:r w:rsidR="00525FC4">
        <w:rPr>
          <w:rFonts w:eastAsia="Georgia" w:cs="Georgia"/>
          <w:lang w:val="pt-BR"/>
        </w:rPr>
        <w:t>u</w:t>
      </w:r>
      <w:r>
        <w:rPr>
          <w:rFonts w:eastAsia="Georgia" w:cs="Georgia"/>
          <w:lang w:val="pt-BR"/>
        </w:rPr>
        <w:t>. Escreva o número do cenário ao lado do direi</w:t>
      </w:r>
      <w:r w:rsidR="00525FC4">
        <w:rPr>
          <w:rFonts w:eastAsia="Georgia" w:cs="Georgia"/>
          <w:lang w:val="pt-BR"/>
        </w:rPr>
        <w:t>to ou responsabilidade que você acha</w:t>
      </w:r>
      <w:r>
        <w:rPr>
          <w:rFonts w:eastAsia="Georgia" w:cs="Georgia"/>
          <w:lang w:val="pt-BR"/>
        </w:rPr>
        <w:t xml:space="preserve"> que está sendo descrito.</w:t>
      </w:r>
    </w:p>
    <w:tbl>
      <w:tblPr>
        <w:tblStyle w:val="DP-Plain"/>
        <w:tblW w:w="5000" w:type="pct"/>
        <w:tblLook w:val="04A0"/>
      </w:tblPr>
      <w:tblGrid>
        <w:gridCol w:w="1038"/>
        <w:gridCol w:w="3531"/>
        <w:gridCol w:w="1023"/>
        <w:gridCol w:w="3552"/>
      </w:tblGrid>
      <w:tr w:rsidR="00093EA3" w:rsidTr="00093EA3">
        <w:trPr>
          <w:cnfStyle w:val="100000000000"/>
        </w:trPr>
        <w:tc>
          <w:tcPr>
            <w:tcW w:w="4788" w:type="dxa"/>
            <w:gridSpan w:val="2"/>
          </w:tcPr>
          <w:p w:rsidR="00152DC7" w:rsidRPr="00152DC7" w:rsidRDefault="000D2E2D" w:rsidP="00152DC7">
            <w:pPr>
              <w:pStyle w:val="TableTitleArial"/>
              <w:rPr>
                <w:i w:val="0"/>
                <w:szCs w:val="24"/>
              </w:rPr>
            </w:pPr>
            <w:r w:rsidRPr="00152DC7">
              <w:rPr>
                <w:rFonts w:eastAsia="Arial"/>
                <w:i w:val="0"/>
                <w:color w:val="000000"/>
                <w:szCs w:val="20"/>
                <w:lang w:val="pt-BR"/>
              </w:rPr>
              <w:t>Direitos de crédito</w:t>
            </w:r>
          </w:p>
        </w:tc>
        <w:tc>
          <w:tcPr>
            <w:tcW w:w="4788" w:type="dxa"/>
            <w:gridSpan w:val="2"/>
          </w:tcPr>
          <w:p w:rsidR="00152DC7" w:rsidRPr="00152DC7" w:rsidRDefault="000D2E2D" w:rsidP="00152DC7">
            <w:pPr>
              <w:pStyle w:val="TableTitleArial"/>
              <w:rPr>
                <w:i w:val="0"/>
                <w:szCs w:val="24"/>
              </w:rPr>
            </w:pPr>
            <w:r w:rsidRPr="00152DC7">
              <w:rPr>
                <w:rFonts w:eastAsia="Arial"/>
                <w:i w:val="0"/>
                <w:color w:val="000000"/>
                <w:szCs w:val="20"/>
                <w:lang w:val="pt-BR"/>
              </w:rPr>
              <w:t>Responsabilidades de crédito</w:t>
            </w:r>
          </w:p>
        </w:tc>
      </w:tr>
      <w:tr w:rsidR="00093EA3" w:rsidRPr="00525FC4" w:rsidTr="00093EA3">
        <w:tc>
          <w:tcPr>
            <w:tcW w:w="1098" w:type="dxa"/>
          </w:tcPr>
          <w:p w:rsidR="00152DC7" w:rsidRPr="00152DC7" w:rsidRDefault="00EC56DE" w:rsidP="00152DC7">
            <w:pPr>
              <w:pStyle w:val="TabletextArial"/>
            </w:pPr>
          </w:p>
        </w:tc>
        <w:tc>
          <w:tcPr>
            <w:tcW w:w="3690" w:type="dxa"/>
          </w:tcPr>
          <w:p w:rsidR="00152DC7" w:rsidRPr="00525FC4" w:rsidRDefault="00525FC4" w:rsidP="00152DC7">
            <w:pPr>
              <w:pStyle w:val="TabletextArial"/>
              <w:rPr>
                <w:lang w:val="pt-PT"/>
              </w:rPr>
            </w:pPr>
            <w:r>
              <w:rPr>
                <w:rFonts w:eastAsia="Arial"/>
                <w:lang w:val="pt-BR"/>
              </w:rPr>
              <w:t>Você te</w:t>
            </w:r>
            <w:r w:rsidR="000D2E2D" w:rsidRPr="00152DC7">
              <w:rPr>
                <w:rFonts w:eastAsia="Arial"/>
                <w:lang w:val="pt-BR"/>
              </w:rPr>
              <w:t>m o direito de ver suas informações pessoais em relatórios de crédito.</w:t>
            </w:r>
          </w:p>
        </w:tc>
        <w:tc>
          <w:tcPr>
            <w:tcW w:w="1080" w:type="dxa"/>
          </w:tcPr>
          <w:p w:rsidR="00152DC7" w:rsidRPr="009F5B48" w:rsidRDefault="000D2E2D" w:rsidP="001F6E80">
            <w:pPr>
              <w:pStyle w:val="TabletextArial"/>
              <w:jc w:val="right"/>
              <w:rPr>
                <w:b/>
              </w:rPr>
            </w:pPr>
            <w:r w:rsidRPr="009F5B48">
              <w:rPr>
                <w:rFonts w:eastAsia="Arial"/>
                <w:b/>
                <w:bCs/>
                <w:lang w:val="pt-BR"/>
              </w:rPr>
              <w:t>1</w:t>
            </w:r>
          </w:p>
        </w:tc>
        <w:tc>
          <w:tcPr>
            <w:tcW w:w="3708" w:type="dxa"/>
          </w:tcPr>
          <w:p w:rsidR="00152DC7" w:rsidRPr="00525FC4" w:rsidRDefault="000D2E2D" w:rsidP="00152DC7">
            <w:pPr>
              <w:pStyle w:val="TabletextArial"/>
              <w:rPr>
                <w:lang w:val="pt-PT"/>
              </w:rPr>
            </w:pPr>
            <w:r w:rsidRPr="00152DC7">
              <w:rPr>
                <w:rFonts w:eastAsia="Arial"/>
                <w:lang w:val="pt-BR"/>
              </w:rPr>
              <w:t xml:space="preserve">Você deve notificar as empresas de cartão de crédito e instituições financeiras imediatamente quando perder cartões de crédito, de débito ou se seus cheques forem perdidos </w:t>
            </w:r>
            <w:r w:rsidRPr="00152DC7">
              <w:rPr>
                <w:rFonts w:eastAsia="Arial"/>
                <w:lang w:val="pt-BR"/>
              </w:rPr>
              <w:br/>
              <w:t>ou roubados.</w:t>
            </w:r>
          </w:p>
        </w:tc>
      </w:tr>
      <w:tr w:rsidR="00093EA3" w:rsidRPr="00525FC4" w:rsidTr="00093EA3">
        <w:tc>
          <w:tcPr>
            <w:tcW w:w="1098" w:type="dxa"/>
          </w:tcPr>
          <w:p w:rsidR="00152DC7" w:rsidRPr="00525FC4" w:rsidRDefault="00EC56DE" w:rsidP="00152DC7">
            <w:pPr>
              <w:pStyle w:val="TabletextArial"/>
              <w:rPr>
                <w:lang w:val="pt-PT"/>
              </w:rPr>
            </w:pPr>
          </w:p>
        </w:tc>
        <w:tc>
          <w:tcPr>
            <w:tcW w:w="3690" w:type="dxa"/>
          </w:tcPr>
          <w:p w:rsidR="00152DC7" w:rsidRPr="00525FC4" w:rsidRDefault="000D2E2D" w:rsidP="00152DC7">
            <w:pPr>
              <w:pStyle w:val="TabletextArial"/>
              <w:rPr>
                <w:lang w:val="pt-PT"/>
              </w:rPr>
            </w:pPr>
            <w:r w:rsidRPr="00152DC7">
              <w:rPr>
                <w:rFonts w:eastAsia="Arial"/>
                <w:lang w:val="pt-BR"/>
              </w:rPr>
              <w:t xml:space="preserve">Os emprestadores são obrigados a lhe comunicar, em 30 dias, se decidiram fazer um empréstimo a você, ou não. </w:t>
            </w:r>
          </w:p>
        </w:tc>
        <w:tc>
          <w:tcPr>
            <w:tcW w:w="1080" w:type="dxa"/>
          </w:tcPr>
          <w:p w:rsidR="00152DC7" w:rsidRPr="009F5B48" w:rsidRDefault="000D2E2D" w:rsidP="001F6E80">
            <w:pPr>
              <w:pStyle w:val="TabletextArial"/>
              <w:jc w:val="right"/>
              <w:rPr>
                <w:b/>
              </w:rPr>
            </w:pPr>
            <w:r w:rsidRPr="009F5B48">
              <w:rPr>
                <w:rFonts w:eastAsia="Arial"/>
                <w:b/>
                <w:bCs/>
                <w:lang w:val="pt-BR"/>
              </w:rPr>
              <w:t>4</w:t>
            </w:r>
          </w:p>
        </w:tc>
        <w:tc>
          <w:tcPr>
            <w:tcW w:w="3708" w:type="dxa"/>
          </w:tcPr>
          <w:p w:rsidR="00152DC7" w:rsidRPr="00525FC4" w:rsidRDefault="000D2E2D" w:rsidP="00152DC7">
            <w:pPr>
              <w:pStyle w:val="TabletextArial"/>
              <w:rPr>
                <w:lang w:val="pt-PT"/>
              </w:rPr>
            </w:pPr>
            <w:r w:rsidRPr="00152DC7">
              <w:rPr>
                <w:rFonts w:eastAsia="Arial"/>
                <w:lang w:val="pt-BR"/>
              </w:rPr>
              <w:t>Você deve pagar suas contas nos prazos devidos.</w:t>
            </w:r>
          </w:p>
        </w:tc>
      </w:tr>
      <w:tr w:rsidR="00093EA3" w:rsidRPr="00525FC4" w:rsidTr="00093EA3">
        <w:tc>
          <w:tcPr>
            <w:tcW w:w="1098" w:type="dxa"/>
          </w:tcPr>
          <w:p w:rsidR="00152DC7" w:rsidRPr="00525FC4" w:rsidRDefault="00EC56DE" w:rsidP="00152DC7">
            <w:pPr>
              <w:pStyle w:val="TabletextArial"/>
              <w:rPr>
                <w:lang w:val="pt-PT"/>
              </w:rPr>
            </w:pPr>
          </w:p>
        </w:tc>
        <w:tc>
          <w:tcPr>
            <w:tcW w:w="3690" w:type="dxa"/>
          </w:tcPr>
          <w:p w:rsidR="00152DC7" w:rsidRPr="00525FC4" w:rsidRDefault="000D2E2D" w:rsidP="00152DC7">
            <w:pPr>
              <w:pStyle w:val="TabletextArial"/>
              <w:rPr>
                <w:lang w:val="pt-PT"/>
              </w:rPr>
            </w:pPr>
            <w:r w:rsidRPr="00152DC7">
              <w:rPr>
                <w:rFonts w:eastAsia="Arial"/>
                <w:lang w:val="pt-BR"/>
              </w:rPr>
              <w:t>Se houver erros em seu relatório de crédito, é seu direito ter estes erros corrigidos.</w:t>
            </w:r>
          </w:p>
        </w:tc>
        <w:tc>
          <w:tcPr>
            <w:tcW w:w="1080" w:type="dxa"/>
          </w:tcPr>
          <w:p w:rsidR="00152DC7" w:rsidRPr="009F5B48" w:rsidRDefault="000D2E2D" w:rsidP="001F6E80">
            <w:pPr>
              <w:pStyle w:val="TabletextArial"/>
              <w:jc w:val="right"/>
              <w:rPr>
                <w:b/>
              </w:rPr>
            </w:pPr>
            <w:r w:rsidRPr="009F5B48">
              <w:rPr>
                <w:rFonts w:eastAsia="Arial"/>
                <w:b/>
                <w:bCs/>
                <w:lang w:val="pt-BR"/>
              </w:rPr>
              <w:t>3</w:t>
            </w:r>
          </w:p>
        </w:tc>
        <w:tc>
          <w:tcPr>
            <w:tcW w:w="3708" w:type="dxa"/>
          </w:tcPr>
          <w:p w:rsidR="00152DC7" w:rsidRPr="00525FC4" w:rsidRDefault="000D2E2D" w:rsidP="00152DC7">
            <w:pPr>
              <w:pStyle w:val="TabletextArial"/>
              <w:rPr>
                <w:lang w:val="pt-PT"/>
              </w:rPr>
            </w:pPr>
            <w:r w:rsidRPr="00152DC7">
              <w:rPr>
                <w:rFonts w:eastAsia="Arial"/>
                <w:lang w:val="pt-BR"/>
              </w:rPr>
              <w:t>Você deve tomar sólidas decisões, com base em informações críveis, sobre como usar crédito.</w:t>
            </w:r>
          </w:p>
        </w:tc>
      </w:tr>
      <w:tr w:rsidR="00093EA3" w:rsidRPr="00525FC4" w:rsidTr="00093EA3">
        <w:tc>
          <w:tcPr>
            <w:tcW w:w="1098" w:type="dxa"/>
          </w:tcPr>
          <w:p w:rsidR="00152DC7" w:rsidRPr="00525FC4" w:rsidRDefault="00EC56DE" w:rsidP="00152DC7">
            <w:pPr>
              <w:pStyle w:val="TabletextArial"/>
              <w:rPr>
                <w:lang w:val="pt-PT"/>
              </w:rPr>
            </w:pPr>
            <w:bookmarkStart w:id="0" w:name="_GoBack"/>
            <w:bookmarkEnd w:id="0"/>
          </w:p>
        </w:tc>
        <w:tc>
          <w:tcPr>
            <w:tcW w:w="3690" w:type="dxa"/>
          </w:tcPr>
          <w:p w:rsidR="00152DC7" w:rsidRPr="00152DC7" w:rsidRDefault="000D2E2D" w:rsidP="00152DC7">
            <w:pPr>
              <w:pStyle w:val="TabletextArial"/>
            </w:pPr>
            <w:r w:rsidRPr="00152DC7">
              <w:rPr>
                <w:rFonts w:eastAsia="Arial"/>
                <w:lang w:val="pt-BR"/>
              </w:rPr>
              <w:t xml:space="preserve">Instituições e organizações que ampliem ou ofereçam crédito não podem tomar decisões com base no sexo, origem nacional, estado civil, cor, raça ou idade de alguém. Nem mesmo devem solicitar estas </w:t>
            </w:r>
            <w:r w:rsidRPr="00152DC7">
              <w:rPr>
                <w:rFonts w:eastAsia="Arial"/>
                <w:lang w:val="pt-BR"/>
              </w:rPr>
              <w:br/>
              <w:t>informações.</w:t>
            </w:r>
          </w:p>
        </w:tc>
        <w:tc>
          <w:tcPr>
            <w:tcW w:w="1080" w:type="dxa"/>
          </w:tcPr>
          <w:p w:rsidR="00152DC7" w:rsidRPr="009F5B48" w:rsidRDefault="000D2E2D" w:rsidP="001F6E80">
            <w:pPr>
              <w:pStyle w:val="TabletextArial"/>
              <w:jc w:val="right"/>
              <w:rPr>
                <w:b/>
              </w:rPr>
            </w:pPr>
            <w:r w:rsidRPr="009F5B48">
              <w:rPr>
                <w:rFonts w:eastAsia="Arial"/>
                <w:b/>
                <w:bCs/>
                <w:lang w:val="pt-BR"/>
              </w:rPr>
              <w:t>3</w:t>
            </w:r>
          </w:p>
        </w:tc>
        <w:tc>
          <w:tcPr>
            <w:tcW w:w="3708" w:type="dxa"/>
          </w:tcPr>
          <w:p w:rsidR="00152DC7" w:rsidRPr="00525FC4" w:rsidRDefault="000D2E2D" w:rsidP="00525FC4">
            <w:pPr>
              <w:pStyle w:val="TabletextArial"/>
              <w:rPr>
                <w:lang w:val="pt-PT"/>
              </w:rPr>
            </w:pPr>
            <w:r w:rsidRPr="00152DC7">
              <w:rPr>
                <w:rFonts w:eastAsia="Arial"/>
                <w:lang w:val="pt-BR"/>
              </w:rPr>
              <w:t>Você</w:t>
            </w:r>
            <w:r w:rsidR="00525FC4">
              <w:rPr>
                <w:rFonts w:eastAsia="Arial"/>
                <w:lang w:val="pt-BR"/>
              </w:rPr>
              <w:t xml:space="preserve"> deve</w:t>
            </w:r>
            <w:r w:rsidRPr="00152DC7">
              <w:rPr>
                <w:rFonts w:eastAsia="Arial"/>
                <w:lang w:val="pt-BR"/>
              </w:rPr>
              <w:t xml:space="preserve"> conhecer as </w:t>
            </w:r>
            <w:r w:rsidR="00525FC4">
              <w:rPr>
                <w:rFonts w:eastAsia="Arial"/>
                <w:lang w:val="pt-BR"/>
              </w:rPr>
              <w:t>taxas de juros e taxas que você deve</w:t>
            </w:r>
            <w:r w:rsidRPr="00152DC7">
              <w:rPr>
                <w:rFonts w:eastAsia="Arial"/>
                <w:lang w:val="pt-BR"/>
              </w:rPr>
              <w:t xml:space="preserve"> pagar por qualquer empréstim</w:t>
            </w:r>
            <w:r w:rsidR="00525FC4">
              <w:rPr>
                <w:rFonts w:eastAsia="Arial"/>
                <w:lang w:val="pt-BR"/>
              </w:rPr>
              <w:t>o ou cartão de crédito que você solicitar</w:t>
            </w:r>
            <w:r w:rsidRPr="00152DC7">
              <w:rPr>
                <w:rFonts w:eastAsia="Arial"/>
                <w:lang w:val="pt-BR"/>
              </w:rPr>
              <w:t>.</w:t>
            </w:r>
          </w:p>
        </w:tc>
      </w:tr>
      <w:tr w:rsidR="00093EA3" w:rsidRPr="00525FC4" w:rsidTr="00093EA3">
        <w:tc>
          <w:tcPr>
            <w:tcW w:w="1098" w:type="dxa"/>
          </w:tcPr>
          <w:p w:rsidR="00152DC7" w:rsidRPr="009F5B48" w:rsidRDefault="000D2E2D" w:rsidP="001F6E80">
            <w:pPr>
              <w:pStyle w:val="TabletextArial"/>
              <w:jc w:val="right"/>
              <w:rPr>
                <w:b/>
              </w:rPr>
            </w:pPr>
            <w:r w:rsidRPr="009F5B48">
              <w:rPr>
                <w:rFonts w:eastAsia="Arial"/>
                <w:b/>
                <w:bCs/>
                <w:lang w:val="pt-BR"/>
              </w:rPr>
              <w:t>2</w:t>
            </w:r>
          </w:p>
        </w:tc>
        <w:tc>
          <w:tcPr>
            <w:tcW w:w="3690" w:type="dxa"/>
          </w:tcPr>
          <w:p w:rsidR="00152DC7" w:rsidRPr="00525FC4" w:rsidRDefault="00525FC4" w:rsidP="00152DC7">
            <w:pPr>
              <w:pStyle w:val="TabletextArial"/>
              <w:rPr>
                <w:lang w:val="pt-PT"/>
              </w:rPr>
            </w:pPr>
            <w:r>
              <w:rPr>
                <w:rFonts w:eastAsia="Arial"/>
                <w:lang w:val="pt-BR"/>
              </w:rPr>
              <w:t>Se lhe</w:t>
            </w:r>
            <w:r w:rsidR="000D2E2D" w:rsidRPr="00152DC7">
              <w:rPr>
                <w:rFonts w:eastAsia="Arial"/>
                <w:lang w:val="pt-BR"/>
              </w:rPr>
              <w:t xml:space="preserve"> negarem crédito, é seu direito saber porque. Se for por algo em seu relatório de crédito, o emprestador deve lhe fornecer o nom</w:t>
            </w:r>
            <w:r>
              <w:rPr>
                <w:rFonts w:eastAsia="Arial"/>
                <w:lang w:val="pt-BR"/>
              </w:rPr>
              <w:t>e da agência de crédito que lhe</w:t>
            </w:r>
            <w:r w:rsidR="000D2E2D" w:rsidRPr="00152DC7">
              <w:rPr>
                <w:rFonts w:eastAsia="Arial"/>
                <w:lang w:val="pt-BR"/>
              </w:rPr>
              <w:t xml:space="preserve"> deu o relatório de crédito. Eles também devem lhe dar o endereço e o número de telefone da agência.</w:t>
            </w:r>
          </w:p>
        </w:tc>
        <w:tc>
          <w:tcPr>
            <w:tcW w:w="1080" w:type="dxa"/>
          </w:tcPr>
          <w:p w:rsidR="00152DC7" w:rsidRPr="00525FC4" w:rsidRDefault="00EC56DE" w:rsidP="00152DC7">
            <w:pPr>
              <w:pStyle w:val="TabletextArial"/>
              <w:rPr>
                <w:lang w:val="pt-PT"/>
              </w:rPr>
            </w:pPr>
          </w:p>
        </w:tc>
        <w:tc>
          <w:tcPr>
            <w:tcW w:w="3708" w:type="dxa"/>
          </w:tcPr>
          <w:p w:rsidR="00152DC7" w:rsidRPr="00525FC4" w:rsidRDefault="00525FC4" w:rsidP="00152DC7">
            <w:pPr>
              <w:pStyle w:val="TabletextArial"/>
              <w:rPr>
                <w:lang w:val="pt-PT"/>
              </w:rPr>
            </w:pPr>
            <w:r>
              <w:rPr>
                <w:rFonts w:eastAsia="Arial"/>
                <w:lang w:val="pt-BR"/>
              </w:rPr>
              <w:t>Você deve</w:t>
            </w:r>
            <w:r w:rsidR="000D2E2D" w:rsidRPr="00152DC7">
              <w:rPr>
                <w:rFonts w:eastAsia="Arial"/>
                <w:lang w:val="pt-BR"/>
              </w:rPr>
              <w:t xml:space="preserve"> guardar os recibos de suas compras.</w:t>
            </w:r>
          </w:p>
        </w:tc>
      </w:tr>
    </w:tbl>
    <w:p w:rsidR="00152DC7" w:rsidRPr="00525FC4" w:rsidRDefault="00EC56DE" w:rsidP="00152DC7">
      <w:pPr>
        <w:pStyle w:val="BodyText"/>
        <w:rPr>
          <w:lang w:val="pt-PT"/>
        </w:rPr>
      </w:pPr>
    </w:p>
    <w:sectPr w:rsidR="00152DC7" w:rsidRPr="00525FC4" w:rsidSect="009B0E4C">
      <w:headerReference w:type="default" r:id="rId8"/>
      <w:footerReference w:type="default" r:id="rId9"/>
      <w:pgSz w:w="12240" w:h="15840" w:code="1"/>
      <w:pgMar w:top="1728" w:right="720" w:bottom="1080" w:left="25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E2D" w:rsidRDefault="000D2E2D" w:rsidP="00093EA3">
      <w:pPr>
        <w:spacing w:after="0" w:line="240" w:lineRule="auto"/>
      </w:pPr>
      <w:r>
        <w:separator/>
      </w:r>
    </w:p>
  </w:endnote>
  <w:endnote w:type="continuationSeparator" w:id="0">
    <w:p w:rsidR="000D2E2D" w:rsidRDefault="000D2E2D" w:rsidP="00093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72E" w:rsidRDefault="00146FCB">
    <w:pPr>
      <w:pStyle w:val="Footer"/>
    </w:pPr>
    <w:r w:rsidRPr="00146FCB">
      <w:rPr>
        <w:noProof/>
        <w:lang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.55pt;margin-top:-22.7pt;width:450.55pt;height:46pt;z-index:251658240" filled="f" stroked="f">
          <v:textbox style="mso-fit-shape-to-text:t" inset="0,0,0,0">
            <w:txbxContent>
              <w:p w:rsidR="009B0E4C" w:rsidRPr="00525FC4" w:rsidRDefault="000D2E2D" w:rsidP="00C954DB">
                <w:pPr>
                  <w:pStyle w:val="Copyright"/>
                  <w:spacing w:after="150" w:line="150" w:lineRule="exact"/>
                  <w:rPr>
                    <w:lang w:val="pt-PT"/>
                  </w:rPr>
                </w:pPr>
                <w:r w:rsidRPr="00C954DB">
                  <w:rPr>
                    <w:rFonts w:eastAsia="Arial"/>
                    <w:lang w:val="pt-BR"/>
                  </w:rPr>
                  <w:t>© 2012 PricewaterhouseCoopers LLP. Todos os direitos reservados. PwC refere-se à empresa membro nos Estados Unidos, e pode ocasionalmente referir-se à rede PwC. Cada empresa membro é uma entidade legal separada. Consulte www.pwc.com/structure para mais detalhes. Este conteúdo é apenas para fins de informação geral, e não deve ser usado como substituto para consulta com consultores profissionais.</w:t>
                </w:r>
              </w:p>
            </w:txbxContent>
          </v:textbox>
        </v:shape>
      </w:pict>
    </w:r>
    <w:r w:rsidR="000D2E2D">
      <w:rPr>
        <w:noProof/>
        <w:lang w:val="en-US" w:eastAsia="zh-CN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-1090749</wp:posOffset>
          </wp:positionH>
          <wp:positionV relativeFrom="paragraph">
            <wp:posOffset>-1594757</wp:posOffset>
          </wp:positionV>
          <wp:extent cx="1645920" cy="1384663"/>
          <wp:effectExtent l="0" t="0" r="0" b="0"/>
          <wp:wrapNone/>
          <wp:docPr id="3" name="Picture 0" descr="PwC_fl_4cp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wC_fl_4cp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5920" cy="13846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E2D" w:rsidRDefault="000D2E2D" w:rsidP="00093EA3">
      <w:pPr>
        <w:spacing w:after="0" w:line="240" w:lineRule="auto"/>
      </w:pPr>
      <w:r>
        <w:separator/>
      </w:r>
    </w:p>
  </w:footnote>
  <w:footnote w:type="continuationSeparator" w:id="0">
    <w:p w:rsidR="000D2E2D" w:rsidRDefault="000D2E2D" w:rsidP="00093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pPr w:vertAnchor="page" w:horzAnchor="margin" w:tblpY="1441"/>
      <w:tblOverlap w:val="never"/>
      <w:tblW w:w="5000" w:type="pct"/>
      <w:tblBorders>
        <w:top w:val="single" w:sz="6" w:space="0" w:color="DC6900" w:themeColor="text2"/>
        <w:left w:val="single" w:sz="6" w:space="0" w:color="DC6900" w:themeColor="text2"/>
        <w:bottom w:val="nil"/>
        <w:right w:val="nil"/>
        <w:insideH w:val="nil"/>
        <w:insideV w:val="nil"/>
      </w:tblBorders>
      <w:tblLayout w:type="fixed"/>
      <w:tblCellMar>
        <w:left w:w="202" w:type="dxa"/>
        <w:right w:w="115" w:type="dxa"/>
      </w:tblCellMar>
      <w:tblLook w:val="04A0"/>
    </w:tblPr>
    <w:tblGrid>
      <w:gridCol w:w="9317"/>
    </w:tblGrid>
    <w:tr w:rsidR="00093EA3" w:rsidTr="0084517A">
      <w:tc>
        <w:tcPr>
          <w:tcW w:w="5000" w:type="pct"/>
        </w:tcPr>
        <w:p w:rsidR="002F372E" w:rsidRPr="009B5B65" w:rsidRDefault="00EC56DE" w:rsidP="0084517A">
          <w:pPr>
            <w:rPr>
              <w:sz w:val="24"/>
              <w:szCs w:val="24"/>
            </w:rPr>
          </w:pPr>
        </w:p>
      </w:tc>
    </w:tr>
  </w:tbl>
  <w:p w:rsidR="00C55723" w:rsidRPr="00C55723" w:rsidRDefault="00146FCB" w:rsidP="00C55723">
    <w:pPr>
      <w:pStyle w:val="Header"/>
      <w:rPr>
        <w:rFonts w:ascii="Arial" w:hAnsi="Arial" w:cs="Arial"/>
        <w:color w:val="000000" w:themeColor="text1"/>
      </w:rPr>
    </w:pPr>
    <w:hyperlink r:id="rId1" w:history="1">
      <w:r w:rsidR="000D2E2D">
        <w:rPr>
          <w:rFonts w:ascii="Georgia" w:eastAsia="Georgia" w:hAnsi="Georgia" w:cs="Georgia"/>
          <w:color w:val="000000"/>
          <w:szCs w:val="19"/>
          <w:lang w:val="pt-BR"/>
        </w:rPr>
        <w:t>www.pwc.com/corporateresponsibility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030CD1A"/>
    <w:lvl w:ilvl="0">
      <w:start w:val="1"/>
      <w:numFmt w:val="bullet"/>
      <w:pStyle w:val="List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A6077"/>
    <w:multiLevelType w:val="multilevel"/>
    <w:tmpl w:val="3BDCDC82"/>
    <w:styleLink w:val="TableBullet"/>
    <w:lvl w:ilvl="0">
      <w:start w:val="1"/>
      <w:numFmt w:val="bullet"/>
      <w:pStyle w:val="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color w:val="DC6900" w:themeColor="tex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47124DA"/>
    <w:multiLevelType w:val="multilevel"/>
    <w:tmpl w:val="FF9A3A8C"/>
    <w:lvl w:ilvl="0">
      <w:start w:val="1"/>
      <w:numFmt w:val="decimal"/>
      <w:pStyle w:val="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DC6900" w:themeColor="text2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9577665"/>
    <w:multiLevelType w:val="multilevel"/>
    <w:tmpl w:val="F622FA0C"/>
    <w:styleLink w:val="Style5"/>
    <w:lvl w:ilvl="0">
      <w:start w:val="1"/>
      <w:numFmt w:val="lowerRoman"/>
      <w:pStyle w:val="ListNumber3"/>
      <w:lvlText w:val="%1."/>
      <w:lvlJc w:val="left"/>
      <w:pPr>
        <w:tabs>
          <w:tab w:val="num" w:pos="1210"/>
        </w:tabs>
        <w:ind w:left="1210" w:hanging="404"/>
      </w:pPr>
      <w:rPr>
        <w:rFonts w:ascii="Georgia" w:hAnsi="Georgia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24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86" w:hanging="180"/>
      </w:pPr>
      <w:rPr>
        <w:rFonts w:hint="default"/>
      </w:rPr>
    </w:lvl>
  </w:abstractNum>
  <w:abstractNum w:abstractNumId="4">
    <w:nsid w:val="0984408E"/>
    <w:multiLevelType w:val="multilevel"/>
    <w:tmpl w:val="A266CF6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126A1ACB"/>
    <w:multiLevelType w:val="multilevel"/>
    <w:tmpl w:val="A8AA298A"/>
    <w:lvl w:ilvl="0">
      <w:start w:val="1"/>
      <w:numFmt w:val="decimal"/>
      <w:pStyle w:val="LetterTableNumberGeorgia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32C277F"/>
    <w:multiLevelType w:val="multilevel"/>
    <w:tmpl w:val="F9CC98B6"/>
    <w:styleLink w:val="Style2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DC6900" w:themeColor="text2"/>
      </w:rPr>
    </w:lvl>
    <w:lvl w:ilvl="1">
      <w:start w:val="1"/>
      <w:numFmt w:val="bullet"/>
      <w:lvlText w:val="–"/>
      <w:lvlJc w:val="left"/>
      <w:pPr>
        <w:tabs>
          <w:tab w:val="num" w:pos="576"/>
        </w:tabs>
        <w:ind w:left="576" w:hanging="288"/>
      </w:pPr>
      <w:rPr>
        <w:rFonts w:ascii="Courier New" w:hAnsi="Courier New" w:hint="default"/>
        <w:color w:val="DC6900" w:themeColor="text2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color w:val="DC6900" w:themeColor="text2"/>
      </w:rPr>
    </w:lvl>
    <w:lvl w:ilvl="3">
      <w:start w:val="1"/>
      <w:numFmt w:val="bullet"/>
      <w:lvlText w:val="&gt;"/>
      <w:lvlJc w:val="left"/>
      <w:pPr>
        <w:tabs>
          <w:tab w:val="num" w:pos="1152"/>
        </w:tabs>
        <w:ind w:left="1152" w:hanging="288"/>
      </w:pPr>
      <w:rPr>
        <w:rFonts w:ascii="Arial" w:hAnsi="Arial" w:hint="default"/>
        <w:color w:val="DC6900" w:themeColor="text2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Georgia" w:hAnsi="Georgia" w:hint="default"/>
        <w:b w:val="0"/>
        <w:i w:val="0"/>
        <w:color w:val="DC6900" w:themeColor="text2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3ED1ECF"/>
    <w:multiLevelType w:val="multilevel"/>
    <w:tmpl w:val="D6647AD2"/>
    <w:styleLink w:val="Style4"/>
    <w:lvl w:ilvl="0">
      <w:start w:val="1"/>
      <w:numFmt w:val="lowerLetter"/>
      <w:pStyle w:val="ListNumber2"/>
      <w:lvlText w:val="%1."/>
      <w:lvlJc w:val="left"/>
      <w:pPr>
        <w:tabs>
          <w:tab w:val="num" w:pos="806"/>
        </w:tabs>
        <w:ind w:left="80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66849C4"/>
    <w:multiLevelType w:val="multilevel"/>
    <w:tmpl w:val="CD4C98AE"/>
    <w:name w:val="PwCListBullets12"/>
    <w:numStyleLink w:val="PwCListBullets1"/>
  </w:abstractNum>
  <w:abstractNum w:abstractNumId="9">
    <w:nsid w:val="1E0849F5"/>
    <w:multiLevelType w:val="multilevel"/>
    <w:tmpl w:val="A266CF60"/>
    <w:name w:val="PwCListNumbers12"/>
    <w:numStyleLink w:val="PwCListNumbers1"/>
  </w:abstractNum>
  <w:abstractNum w:abstractNumId="10">
    <w:nsid w:val="22140D1C"/>
    <w:multiLevelType w:val="hybridMultilevel"/>
    <w:tmpl w:val="0876183C"/>
    <w:lvl w:ilvl="0" w:tplc="8EA834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E90128A">
      <w:start w:val="1"/>
      <w:numFmt w:val="lowerLetter"/>
      <w:lvlText w:val="%2."/>
      <w:lvlJc w:val="left"/>
      <w:pPr>
        <w:ind w:left="1080" w:hanging="360"/>
      </w:pPr>
    </w:lvl>
    <w:lvl w:ilvl="2" w:tplc="BD700834" w:tentative="1">
      <w:start w:val="1"/>
      <w:numFmt w:val="lowerRoman"/>
      <w:lvlText w:val="%3."/>
      <w:lvlJc w:val="right"/>
      <w:pPr>
        <w:ind w:left="1800" w:hanging="180"/>
      </w:pPr>
    </w:lvl>
    <w:lvl w:ilvl="3" w:tplc="F6ACE46E" w:tentative="1">
      <w:start w:val="1"/>
      <w:numFmt w:val="decimal"/>
      <w:lvlText w:val="%4."/>
      <w:lvlJc w:val="left"/>
      <w:pPr>
        <w:ind w:left="2520" w:hanging="360"/>
      </w:pPr>
    </w:lvl>
    <w:lvl w:ilvl="4" w:tplc="CC929810" w:tentative="1">
      <w:start w:val="1"/>
      <w:numFmt w:val="lowerLetter"/>
      <w:lvlText w:val="%5."/>
      <w:lvlJc w:val="left"/>
      <w:pPr>
        <w:ind w:left="3240" w:hanging="360"/>
      </w:pPr>
    </w:lvl>
    <w:lvl w:ilvl="5" w:tplc="45D8C3AC" w:tentative="1">
      <w:start w:val="1"/>
      <w:numFmt w:val="lowerRoman"/>
      <w:lvlText w:val="%6."/>
      <w:lvlJc w:val="right"/>
      <w:pPr>
        <w:ind w:left="3960" w:hanging="180"/>
      </w:pPr>
    </w:lvl>
    <w:lvl w:ilvl="6" w:tplc="29948F52" w:tentative="1">
      <w:start w:val="1"/>
      <w:numFmt w:val="decimal"/>
      <w:lvlText w:val="%7."/>
      <w:lvlJc w:val="left"/>
      <w:pPr>
        <w:ind w:left="4680" w:hanging="360"/>
      </w:pPr>
    </w:lvl>
    <w:lvl w:ilvl="7" w:tplc="C9008024" w:tentative="1">
      <w:start w:val="1"/>
      <w:numFmt w:val="lowerLetter"/>
      <w:lvlText w:val="%8."/>
      <w:lvlJc w:val="left"/>
      <w:pPr>
        <w:ind w:left="5400" w:hanging="360"/>
      </w:pPr>
    </w:lvl>
    <w:lvl w:ilvl="8" w:tplc="68FE6DA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3CD278B"/>
    <w:multiLevelType w:val="multilevel"/>
    <w:tmpl w:val="DBC250CC"/>
    <w:styleLink w:val="Style6"/>
    <w:lvl w:ilvl="0">
      <w:start w:val="1"/>
      <w:numFmt w:val="decimal"/>
      <w:pStyle w:val="ListNumber4"/>
      <w:lvlText w:val="%1."/>
      <w:lvlJc w:val="left"/>
      <w:pPr>
        <w:tabs>
          <w:tab w:val="num" w:pos="1613"/>
        </w:tabs>
        <w:ind w:left="161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28905486"/>
    <w:multiLevelType w:val="multilevel"/>
    <w:tmpl w:val="2174D436"/>
    <w:lvl w:ilvl="0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3">
    <w:nsid w:val="3342227E"/>
    <w:multiLevelType w:val="multilevel"/>
    <w:tmpl w:val="F622FA0C"/>
    <w:numStyleLink w:val="Style5"/>
  </w:abstractNum>
  <w:abstractNum w:abstractNumId="14">
    <w:nsid w:val="374F2107"/>
    <w:multiLevelType w:val="multilevel"/>
    <w:tmpl w:val="3BDCDC82"/>
    <w:numStyleLink w:val="TableBullet"/>
  </w:abstractNum>
  <w:abstractNum w:abstractNumId="15">
    <w:nsid w:val="3A57486E"/>
    <w:multiLevelType w:val="multilevel"/>
    <w:tmpl w:val="A266CF60"/>
    <w:name w:val="PwCListNumbers13"/>
    <w:numStyleLink w:val="PwCListNumbers1"/>
  </w:abstractNum>
  <w:abstractNum w:abstractNumId="16">
    <w:nsid w:val="3EE52A50"/>
    <w:multiLevelType w:val="multilevel"/>
    <w:tmpl w:val="EE12AE72"/>
    <w:styleLink w:val="PwCAppendixList1"/>
    <w:lvl w:ilvl="0">
      <w:start w:val="1"/>
      <w:numFmt w:val="upperLetter"/>
      <w:pStyle w:val="Appendix"/>
      <w:lvlText w:val="Appendix %1 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3EED465C"/>
    <w:multiLevelType w:val="hybridMultilevel"/>
    <w:tmpl w:val="111CDF92"/>
    <w:lvl w:ilvl="0" w:tplc="3FE839EC">
      <w:start w:val="1"/>
      <w:numFmt w:val="bullet"/>
      <w:pStyle w:val="ListBullet3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5BA400FA">
      <w:numFmt w:val="bullet"/>
      <w:lvlText w:val="-"/>
      <w:lvlJc w:val="left"/>
      <w:pPr>
        <w:ind w:left="2016" w:hanging="360"/>
      </w:pPr>
      <w:rPr>
        <w:rFonts w:ascii="Georgia" w:eastAsiaTheme="minorHAnsi" w:hAnsi="Georgia" w:cstheme="minorBidi" w:hint="default"/>
      </w:rPr>
    </w:lvl>
    <w:lvl w:ilvl="2" w:tplc="DBC24116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6D885CC4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578C1B4E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F40069B6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D026BFC4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66F64B2C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5434AD44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8">
    <w:nsid w:val="403D26C6"/>
    <w:multiLevelType w:val="multilevel"/>
    <w:tmpl w:val="933CED2A"/>
    <w:styleLink w:val="Style1"/>
    <w:lvl w:ilvl="0">
      <w:start w:val="1"/>
      <w:numFmt w:val="bullet"/>
      <w:pStyle w:val="LetterTableBulletGeorgia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968C6D"/>
        <w:sz w:val="20"/>
      </w:rPr>
    </w:lvl>
    <w:lvl w:ilvl="1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 w:val="0"/>
        <w:i w:val="0"/>
        <w:color w:val="968C6D"/>
        <w:sz w:val="20"/>
      </w:rPr>
    </w:lvl>
    <w:lvl w:ilvl="2">
      <w:start w:val="1"/>
      <w:numFmt w:val="bullet"/>
      <w:lvlText w:val="o"/>
      <w:lvlJc w:val="left"/>
      <w:pPr>
        <w:tabs>
          <w:tab w:val="num" w:pos="864"/>
        </w:tabs>
        <w:ind w:left="864" w:hanging="288"/>
      </w:pPr>
      <w:rPr>
        <w:rFonts w:ascii="Courier New" w:hAnsi="Courier New" w:hint="default"/>
        <w:b w:val="0"/>
        <w:i w:val="0"/>
        <w:color w:val="968C6D"/>
        <w:sz w:val="20"/>
      </w:rPr>
    </w:lvl>
    <w:lvl w:ilvl="3">
      <w:start w:val="1"/>
      <w:numFmt w:val="bullet"/>
      <w:lvlText w:val=""/>
      <w:lvlJc w:val="left"/>
      <w:pPr>
        <w:tabs>
          <w:tab w:val="num" w:pos="1152"/>
        </w:tabs>
        <w:ind w:left="1152" w:hanging="288"/>
      </w:pPr>
      <w:rPr>
        <w:rFonts w:ascii="Symbol" w:hAnsi="Symbol" w:hint="default"/>
        <w:b w:val="0"/>
        <w:i w:val="0"/>
        <w:color w:val="968C6D"/>
        <w:sz w:val="20"/>
      </w:rPr>
    </w:lvl>
    <w:lvl w:ilvl="4">
      <w:start w:val="1"/>
      <w:numFmt w:val="bullet"/>
      <w:lvlText w:val="~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b w:val="0"/>
        <w:i w:val="0"/>
        <w:color w:val="968C6D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2840C0C"/>
    <w:multiLevelType w:val="hybridMultilevel"/>
    <w:tmpl w:val="CFD0E5EA"/>
    <w:name w:val="PwCListNumbers132"/>
    <w:lvl w:ilvl="0" w:tplc="E08274F8">
      <w:start w:val="1"/>
      <w:numFmt w:val="lowerRoman"/>
      <w:lvlText w:val="%1."/>
      <w:lvlJc w:val="left"/>
      <w:pPr>
        <w:ind w:left="1526" w:hanging="360"/>
      </w:pPr>
      <w:rPr>
        <w:rFonts w:ascii="Georgia" w:hAnsi="Georgia" w:hint="default"/>
        <w:b w:val="0"/>
        <w:i w:val="0"/>
        <w:sz w:val="20"/>
      </w:rPr>
    </w:lvl>
    <w:lvl w:ilvl="1" w:tplc="C2A26938" w:tentative="1">
      <w:start w:val="1"/>
      <w:numFmt w:val="lowerLetter"/>
      <w:lvlText w:val="%2."/>
      <w:lvlJc w:val="left"/>
      <w:pPr>
        <w:ind w:left="2246" w:hanging="360"/>
      </w:pPr>
    </w:lvl>
    <w:lvl w:ilvl="2" w:tplc="29E82724" w:tentative="1">
      <w:start w:val="1"/>
      <w:numFmt w:val="lowerRoman"/>
      <w:lvlText w:val="%3."/>
      <w:lvlJc w:val="right"/>
      <w:pPr>
        <w:ind w:left="2966" w:hanging="180"/>
      </w:pPr>
    </w:lvl>
    <w:lvl w:ilvl="3" w:tplc="1B5E329C" w:tentative="1">
      <w:start w:val="1"/>
      <w:numFmt w:val="decimal"/>
      <w:lvlText w:val="%4."/>
      <w:lvlJc w:val="left"/>
      <w:pPr>
        <w:ind w:left="3686" w:hanging="360"/>
      </w:pPr>
    </w:lvl>
    <w:lvl w:ilvl="4" w:tplc="00CA80FC" w:tentative="1">
      <w:start w:val="1"/>
      <w:numFmt w:val="lowerLetter"/>
      <w:lvlText w:val="%5."/>
      <w:lvlJc w:val="left"/>
      <w:pPr>
        <w:ind w:left="4406" w:hanging="360"/>
      </w:pPr>
    </w:lvl>
    <w:lvl w:ilvl="5" w:tplc="E79CEE34" w:tentative="1">
      <w:start w:val="1"/>
      <w:numFmt w:val="lowerRoman"/>
      <w:lvlText w:val="%6."/>
      <w:lvlJc w:val="right"/>
      <w:pPr>
        <w:ind w:left="5126" w:hanging="180"/>
      </w:pPr>
    </w:lvl>
    <w:lvl w:ilvl="6" w:tplc="DE3AF2FA" w:tentative="1">
      <w:start w:val="1"/>
      <w:numFmt w:val="decimal"/>
      <w:lvlText w:val="%7."/>
      <w:lvlJc w:val="left"/>
      <w:pPr>
        <w:ind w:left="5846" w:hanging="360"/>
      </w:pPr>
    </w:lvl>
    <w:lvl w:ilvl="7" w:tplc="E53CAA70" w:tentative="1">
      <w:start w:val="1"/>
      <w:numFmt w:val="lowerLetter"/>
      <w:lvlText w:val="%8."/>
      <w:lvlJc w:val="left"/>
      <w:pPr>
        <w:ind w:left="6566" w:hanging="360"/>
      </w:pPr>
    </w:lvl>
    <w:lvl w:ilvl="8" w:tplc="F450669A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20">
    <w:nsid w:val="46612767"/>
    <w:multiLevelType w:val="hybridMultilevel"/>
    <w:tmpl w:val="CA9C68F2"/>
    <w:lvl w:ilvl="0" w:tplc="9B6ADF82">
      <w:start w:val="1"/>
      <w:numFmt w:val="bullet"/>
      <w:pStyle w:val="ListBullet2"/>
      <w:lvlText w:val="–"/>
      <w:lvlJc w:val="left"/>
      <w:pPr>
        <w:ind w:left="1008" w:hanging="360"/>
      </w:pPr>
      <w:rPr>
        <w:rFonts w:ascii="Arial" w:hAnsi="Arial" w:hint="default"/>
        <w:b w:val="0"/>
        <w:i w:val="0"/>
        <w:sz w:val="20"/>
      </w:rPr>
    </w:lvl>
    <w:lvl w:ilvl="1" w:tplc="07A48F40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22A812A2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362A4656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A7AA9F86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6DB88312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CDE67D82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8C8C78A0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160AFA60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1">
    <w:nsid w:val="4F3450DD"/>
    <w:multiLevelType w:val="multilevel"/>
    <w:tmpl w:val="0809001D"/>
    <w:name w:val="PwCListNumbers1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03F3EF2"/>
    <w:multiLevelType w:val="hybridMultilevel"/>
    <w:tmpl w:val="478AECD2"/>
    <w:lvl w:ilvl="0" w:tplc="AEC69298">
      <w:start w:val="1"/>
      <w:numFmt w:val="bullet"/>
      <w:pStyle w:val="ListBullet4"/>
      <w:lvlText w:val="&gt;"/>
      <w:lvlJc w:val="left"/>
      <w:pPr>
        <w:ind w:left="720" w:hanging="360"/>
      </w:pPr>
      <w:rPr>
        <w:rFonts w:ascii="Arial" w:hAnsi="Arial" w:hint="default"/>
      </w:rPr>
    </w:lvl>
    <w:lvl w:ilvl="1" w:tplc="732E4C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F437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98C9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6CAC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D81D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22E0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DA5A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FA10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FA3026"/>
    <w:multiLevelType w:val="multilevel"/>
    <w:tmpl w:val="5108EECC"/>
    <w:styleLink w:val="Style7"/>
    <w:lvl w:ilvl="0">
      <w:start w:val="1"/>
      <w:numFmt w:val="lowerLetter"/>
      <w:pStyle w:val="ListNumber5"/>
      <w:lvlText w:val="%1."/>
      <w:lvlJc w:val="left"/>
      <w:pPr>
        <w:tabs>
          <w:tab w:val="num" w:pos="2016"/>
        </w:tabs>
        <w:ind w:left="2016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5E401664"/>
    <w:multiLevelType w:val="multilevel"/>
    <w:tmpl w:val="EE12AE72"/>
    <w:numStyleLink w:val="PwCAppendixList1"/>
  </w:abstractNum>
  <w:abstractNum w:abstractNumId="25">
    <w:nsid w:val="5F7F5EF6"/>
    <w:multiLevelType w:val="hybridMultilevel"/>
    <w:tmpl w:val="5BCE4FEA"/>
    <w:lvl w:ilvl="0" w:tplc="CDCCA24C">
      <w:start w:val="1"/>
      <w:numFmt w:val="bullet"/>
      <w:pStyle w:val="ListBullet5"/>
      <w:lvlText w:val="~"/>
      <w:lvlJc w:val="left"/>
      <w:pPr>
        <w:ind w:left="720" w:hanging="360"/>
      </w:pPr>
      <w:rPr>
        <w:rFonts w:ascii="Georgia" w:hAnsi="Georgia" w:hint="default"/>
      </w:rPr>
    </w:lvl>
    <w:lvl w:ilvl="1" w:tplc="DD909C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0642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B055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FE02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16FF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F266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9277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6A1E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171CAB"/>
    <w:multiLevelType w:val="multilevel"/>
    <w:tmpl w:val="F9CC98B6"/>
    <w:numStyleLink w:val="Style2"/>
  </w:abstractNum>
  <w:abstractNum w:abstractNumId="27">
    <w:nsid w:val="6A103932"/>
    <w:multiLevelType w:val="multilevel"/>
    <w:tmpl w:val="A6E4EFD6"/>
    <w:styleLink w:val="Style3"/>
    <w:lvl w:ilvl="0">
      <w:start w:val="1"/>
      <w:numFmt w:val="decimal"/>
      <w:pStyle w:val="ListNumber"/>
      <w:lvlText w:val="%1.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F264CF5"/>
    <w:multiLevelType w:val="multilevel"/>
    <w:tmpl w:val="2AF68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968C6D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Georgia" w:hAnsi="Georgia" w:hint="default"/>
        <w:b/>
      </w:rPr>
    </w:lvl>
    <w:lvl w:ilvl="3">
      <w:start w:val="1"/>
      <w:numFmt w:val="bullet"/>
      <w:lvlText w:val="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~"/>
      <w:lvlJc w:val="left"/>
      <w:pPr>
        <w:tabs>
          <w:tab w:val="num" w:pos="2835"/>
        </w:tabs>
        <w:ind w:left="2835" w:hanging="567"/>
      </w:pPr>
      <w:rPr>
        <w:rFonts w:ascii="Georgia" w:hAnsi="Georgia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0">
    <w:nsid w:val="758713D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764C1A58"/>
    <w:multiLevelType w:val="multilevel"/>
    <w:tmpl w:val="05724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DC6900" w:themeColor="accent1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7B344BE7"/>
    <w:multiLevelType w:val="multilevel"/>
    <w:tmpl w:val="3BDCDC82"/>
    <w:numStyleLink w:val="TableBullet"/>
  </w:abstractNum>
  <w:num w:numId="1">
    <w:abstractNumId w:val="0"/>
  </w:num>
  <w:num w:numId="2">
    <w:abstractNumId w:val="29"/>
  </w:num>
  <w:num w:numId="3">
    <w:abstractNumId w:val="4"/>
  </w:num>
  <w:num w:numId="4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5">
    <w:abstractNumId w:val="12"/>
  </w:num>
  <w:num w:numId="6">
    <w:abstractNumId w:val="16"/>
  </w:num>
  <w:num w:numId="7">
    <w:abstractNumId w:val="24"/>
  </w:num>
  <w:num w:numId="8">
    <w:abstractNumId w:val="20"/>
  </w:num>
  <w:num w:numId="9">
    <w:abstractNumId w:val="17"/>
  </w:num>
  <w:num w:numId="10">
    <w:abstractNumId w:val="28"/>
  </w:num>
  <w:num w:numId="11">
    <w:abstractNumId w:val="5"/>
  </w:num>
  <w:num w:numId="12">
    <w:abstractNumId w:val="18"/>
    <w:lvlOverride w:ilvl="0">
      <w:lvl w:ilvl="0">
        <w:start w:val="1"/>
        <w:numFmt w:val="bullet"/>
        <w:pStyle w:val="LetterTableBulletGeorgia"/>
        <w:lvlText w:val=""/>
        <w:lvlJc w:val="left"/>
        <w:pPr>
          <w:tabs>
            <w:tab w:val="num" w:pos="288"/>
          </w:tabs>
          <w:ind w:left="288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576"/>
          </w:tabs>
          <w:ind w:left="576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2">
      <w:lvl w:ilvl="2">
        <w:start w:val="1"/>
        <w:numFmt w:val="bullet"/>
        <w:lvlText w:val="o"/>
        <w:lvlJc w:val="left"/>
        <w:pPr>
          <w:tabs>
            <w:tab w:val="num" w:pos="864"/>
          </w:tabs>
          <w:ind w:left="864" w:hanging="288"/>
        </w:pPr>
        <w:rPr>
          <w:rFonts w:ascii="Courier New" w:hAnsi="Courier New" w:hint="default"/>
          <w:b w:val="0"/>
          <w:i w:val="0"/>
          <w:color w:val="968C6D"/>
          <w:sz w:val="20"/>
          <w:szCs w:val="20"/>
        </w:rPr>
      </w:lvl>
    </w:lvlOverride>
    <w:lvlOverride w:ilvl="3">
      <w:lvl w:ilvl="3">
        <w:start w:val="1"/>
        <w:numFmt w:val="bullet"/>
        <w:lvlText w:val=""/>
        <w:lvlJc w:val="left"/>
        <w:pPr>
          <w:tabs>
            <w:tab w:val="num" w:pos="1152"/>
          </w:tabs>
          <w:ind w:left="1152" w:hanging="288"/>
        </w:pPr>
        <w:rPr>
          <w:rFonts w:ascii="Symbol" w:hAnsi="Symbol" w:hint="default"/>
          <w:b w:val="0"/>
          <w:i w:val="0"/>
          <w:color w:val="968C6D"/>
          <w:sz w:val="20"/>
          <w:szCs w:val="20"/>
        </w:rPr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Arial" w:hAnsi="Arial" w:hint="default"/>
          <w:b w:val="0"/>
          <w:i w:val="0"/>
          <w:color w:val="968C6D"/>
          <w:sz w:val="20"/>
          <w:szCs w:val="20"/>
        </w:rPr>
      </w:lvl>
    </w:lvlOverride>
  </w:num>
  <w:num w:numId="13">
    <w:abstractNumId w:val="22"/>
  </w:num>
  <w:num w:numId="14">
    <w:abstractNumId w:val="25"/>
  </w:num>
  <w:num w:numId="15">
    <w:abstractNumId w:val="6"/>
  </w:num>
  <w:num w:numId="16">
    <w:abstractNumId w:val="26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start w:val="1"/>
        <w:numFmt w:val="bullet"/>
        <w:lvlText w:val="~"/>
        <w:lvlJc w:val="left"/>
        <w:pPr>
          <w:tabs>
            <w:tab w:val="num" w:pos="1440"/>
          </w:tabs>
          <w:ind w:left="1440" w:hanging="288"/>
        </w:pPr>
        <w:rPr>
          <w:rFonts w:ascii="Georgia" w:hAnsi="Georgia" w:hint="default"/>
          <w:b w:val="0"/>
          <w:i w:val="0"/>
          <w:color w:val="DC6900" w:themeColor="text2"/>
          <w:sz w:val="16"/>
          <w:szCs w:val="16"/>
        </w:rPr>
      </w:lvl>
    </w:lvlOverride>
  </w:num>
  <w:num w:numId="17">
    <w:abstractNumId w:val="31"/>
  </w:num>
  <w:num w:numId="18">
    <w:abstractNumId w:val="2"/>
  </w:num>
  <w:num w:numId="19">
    <w:abstractNumId w:val="27"/>
  </w:num>
  <w:num w:numId="20">
    <w:abstractNumId w:val="27"/>
    <w:lvlOverride w:ilvl="0">
      <w:startOverride w:val="1"/>
      <w:lvl w:ilvl="0">
        <w:start w:val="1"/>
        <w:numFmt w:val="decimal"/>
        <w:pStyle w:val="ListNumber"/>
        <w:lvlText w:val="%1."/>
        <w:lvlJc w:val="left"/>
        <w:pPr>
          <w:tabs>
            <w:tab w:val="num" w:pos="403"/>
          </w:tabs>
          <w:ind w:left="403" w:hanging="403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3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30"/>
  </w:num>
  <w:num w:numId="31">
    <w:abstractNumId w:val="1"/>
  </w:num>
  <w:num w:numId="32">
    <w:abstractNumId w:val="32"/>
  </w:num>
  <w:num w:numId="33">
    <w:abstractNumId w:val="14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37">
    <w:abstractNumId w:val="11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</w:num>
  <w:num w:numId="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SortMethod w:val="0000"/>
  <w:doNotTrackMoves/>
  <w:defaultTabStop w:val="720"/>
  <w:hyphenationZone w:val="425"/>
  <w:drawingGridHorizontalSpacing w:val="100"/>
  <w:drawingGridVerticalSpacing w:val="878"/>
  <w:displayHorizontalDrawingGridEvery w:val="2"/>
  <w:characterSpacingControl w:val="doNotCompress"/>
  <w:hdrShapeDefaults>
    <o:shapedefaults v:ext="edit" spidmax="3074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093EA3"/>
    <w:rsid w:val="00093EA3"/>
    <w:rsid w:val="000D2E2D"/>
    <w:rsid w:val="00146FCB"/>
    <w:rsid w:val="00525FC4"/>
    <w:rsid w:val="00EC5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after="24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4" w:qFormat="1"/>
    <w:lsdException w:name="List Number" w:uiPriority="14" w:qFormat="1"/>
    <w:lsdException w:name="List Bullet 2" w:uiPriority="14" w:qFormat="1"/>
    <w:lsdException w:name="List Bullet 3" w:uiPriority="14" w:qFormat="1"/>
    <w:lsdException w:name="List Bullet 4" w:uiPriority="14"/>
    <w:lsdException w:name="List Number 2" w:qFormat="1"/>
    <w:lsdException w:name="List Number 3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List Continue" w:qFormat="1"/>
    <w:lsdException w:name="List Continue 2" w:qFormat="1"/>
    <w:lsdException w:name="List Continue 3" w:qFormat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980470"/>
  </w:style>
  <w:style w:type="paragraph" w:styleId="Heading1">
    <w:name w:val="heading 1"/>
    <w:basedOn w:val="Normal"/>
    <w:next w:val="Heading2"/>
    <w:link w:val="Heading1Char"/>
    <w:uiPriority w:val="9"/>
    <w:qFormat/>
    <w:rsid w:val="00880F60"/>
    <w:pPr>
      <w:keepNext/>
      <w:keepLines/>
      <w:spacing w:after="360" w:line="600" w:lineRule="atLeast"/>
      <w:outlineLvl w:val="0"/>
    </w:pPr>
    <w:rPr>
      <w:rFonts w:asciiTheme="majorHAnsi" w:eastAsiaTheme="majorEastAsia" w:hAnsiTheme="majorHAnsi" w:cstheme="majorBidi"/>
      <w:b/>
      <w:bCs/>
      <w:i/>
      <w:sz w:val="48"/>
      <w:szCs w:val="48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856533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856533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6533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856533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56533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6533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color w:val="DC6900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6533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color w:val="DC6900" w:themeColor="text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56533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color w:val="DC69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1844E3"/>
    <w:pPr>
      <w:spacing w:after="180" w:line="260" w:lineRule="atLeast"/>
    </w:pPr>
  </w:style>
  <w:style w:type="character" w:customStyle="1" w:styleId="BodyTextChar">
    <w:name w:val="Body Text Char"/>
    <w:basedOn w:val="DefaultParagraphFont"/>
    <w:link w:val="BodyText"/>
    <w:rsid w:val="001844E3"/>
  </w:style>
  <w:style w:type="paragraph" w:styleId="Header">
    <w:name w:val="header"/>
    <w:basedOn w:val="Normal"/>
    <w:link w:val="HeaderChar"/>
    <w:uiPriority w:val="99"/>
    <w:unhideWhenUsed/>
    <w:rsid w:val="00856533"/>
    <w:pPr>
      <w:spacing w:after="0" w:line="240" w:lineRule="auto"/>
    </w:pPr>
    <w:rPr>
      <w:rFonts w:asciiTheme="minorHAnsi" w:hAnsiTheme="minorHAns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856533"/>
    <w:rPr>
      <w:rFonts w:asciiTheme="minorHAnsi" w:hAnsiTheme="minorHAnsi"/>
      <w:sz w:val="19"/>
    </w:rPr>
  </w:style>
  <w:style w:type="paragraph" w:styleId="Footer">
    <w:name w:val="footer"/>
    <w:basedOn w:val="Normal"/>
    <w:link w:val="FooterChar"/>
    <w:uiPriority w:val="99"/>
    <w:unhideWhenUsed/>
    <w:rsid w:val="00AB4EAC"/>
    <w:pPr>
      <w:spacing w:after="0" w:line="240" w:lineRule="auto"/>
    </w:pPr>
    <w:rPr>
      <w:rFonts w:ascii="Arial" w:hAnsi="Arial" w:cs="Arial"/>
      <w:sz w:val="19"/>
    </w:rPr>
  </w:style>
  <w:style w:type="character" w:customStyle="1" w:styleId="FooterChar">
    <w:name w:val="Footer Char"/>
    <w:basedOn w:val="DefaultParagraphFont"/>
    <w:link w:val="Footer"/>
    <w:uiPriority w:val="99"/>
    <w:rsid w:val="00AB4EAC"/>
    <w:rPr>
      <w:rFonts w:ascii="Arial" w:hAnsi="Arial" w:cs="Arial"/>
      <w:sz w:val="19"/>
    </w:rPr>
  </w:style>
  <w:style w:type="character" w:customStyle="1" w:styleId="Heading1Char">
    <w:name w:val="Heading 1 Char"/>
    <w:basedOn w:val="DefaultParagraphFont"/>
    <w:link w:val="Heading1"/>
    <w:uiPriority w:val="9"/>
    <w:rsid w:val="00880F60"/>
    <w:rPr>
      <w:rFonts w:asciiTheme="majorHAnsi" w:eastAsiaTheme="majorEastAsia" w:hAnsiTheme="majorHAnsi" w:cstheme="majorBidi"/>
      <w:b/>
      <w:bCs/>
      <w:i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56533"/>
    <w:rPr>
      <w:rFonts w:asciiTheme="majorHAnsi" w:eastAsiaTheme="majorEastAsia" w:hAnsiTheme="majorHAnsi" w:cstheme="majorBidi"/>
      <w:b/>
      <w:bCs/>
      <w:i/>
      <w:color w:val="DC6900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6533"/>
    <w:rPr>
      <w:rFonts w:asciiTheme="majorHAnsi" w:eastAsiaTheme="majorEastAsia" w:hAnsiTheme="majorHAnsi" w:cstheme="majorBidi"/>
      <w:bCs/>
      <w:i/>
      <w:color w:val="DC6900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856533"/>
    <w:rPr>
      <w:rFonts w:asciiTheme="majorHAnsi" w:eastAsiaTheme="majorEastAsia" w:hAnsiTheme="majorHAnsi" w:cstheme="majorBidi"/>
      <w:bCs/>
      <w:iCs/>
      <w:color w:val="DC6900" w:themeColor="text2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rsid w:val="00856533"/>
    <w:rPr>
      <w:rFonts w:asciiTheme="majorHAnsi" w:eastAsiaTheme="majorEastAsia" w:hAnsiTheme="majorHAnsi" w:cstheme="majorBidi"/>
      <w:color w:val="DC6900" w:themeColor="text2"/>
    </w:rPr>
  </w:style>
  <w:style w:type="paragraph" w:styleId="Title">
    <w:name w:val="Title"/>
    <w:basedOn w:val="Normal"/>
    <w:next w:val="Subtitle"/>
    <w:link w:val="TitleChar"/>
    <w:uiPriority w:val="10"/>
    <w:qFormat/>
    <w:rsid w:val="00880F60"/>
    <w:pPr>
      <w:spacing w:after="0" w:line="600" w:lineRule="exact"/>
      <w:contextualSpacing/>
    </w:pPr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880F60"/>
    <w:rPr>
      <w:rFonts w:asciiTheme="majorHAnsi" w:eastAsiaTheme="majorEastAsia" w:hAnsiTheme="majorHAnsi" w:cstheme="majorBidi"/>
      <w:b/>
      <w:i/>
      <w:spacing w:val="5"/>
      <w:kern w:val="28"/>
      <w:sz w:val="60"/>
      <w:szCs w:val="60"/>
    </w:rPr>
  </w:style>
  <w:style w:type="paragraph" w:styleId="TOCHeading">
    <w:name w:val="TOC Heading"/>
    <w:basedOn w:val="Heading1"/>
    <w:next w:val="Normal"/>
    <w:uiPriority w:val="39"/>
    <w:unhideWhenUsed/>
    <w:qFormat/>
    <w:rsid w:val="00856533"/>
    <w:pPr>
      <w:outlineLvl w:val="9"/>
    </w:pPr>
    <w:rPr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0F60"/>
    <w:pPr>
      <w:numPr>
        <w:ilvl w:val="1"/>
      </w:numPr>
      <w:spacing w:after="480" w:line="240" w:lineRule="auto"/>
    </w:pPr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880F60"/>
    <w:rPr>
      <w:rFonts w:asciiTheme="majorHAnsi" w:eastAsiaTheme="majorEastAsia" w:hAnsiTheme="majorHAnsi" w:cstheme="majorBidi"/>
      <w:iCs/>
      <w:spacing w:val="15"/>
      <w:sz w:val="60"/>
      <w:szCs w:val="60"/>
    </w:rPr>
  </w:style>
  <w:style w:type="paragraph" w:styleId="TOC1">
    <w:name w:val="toc 1"/>
    <w:basedOn w:val="Normal"/>
    <w:next w:val="Normal"/>
    <w:autoRedefine/>
    <w:uiPriority w:val="39"/>
    <w:unhideWhenUsed/>
    <w:rsid w:val="00672CCB"/>
    <w:pPr>
      <w:pBdr>
        <w:top w:val="single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  <w:rPr>
      <w:i/>
    </w:rPr>
  </w:style>
  <w:style w:type="paragraph" w:styleId="TOC2">
    <w:name w:val="toc 2"/>
    <w:basedOn w:val="Normal"/>
    <w:next w:val="Normal"/>
    <w:autoRedefine/>
    <w:uiPriority w:val="39"/>
    <w:unhideWhenUsed/>
    <w:rsid w:val="00672CCB"/>
    <w:pPr>
      <w:pBdr>
        <w:top w:val="dotted" w:sz="8" w:space="4" w:color="DC6900" w:themeColor="text2"/>
      </w:pBdr>
      <w:tabs>
        <w:tab w:val="right" w:leader="dot" w:pos="7488"/>
      </w:tabs>
      <w:spacing w:before="180" w:after="180" w:line="260" w:lineRule="atLeast"/>
      <w:ind w:left="284" w:hanging="284"/>
    </w:pPr>
  </w:style>
  <w:style w:type="paragraph" w:styleId="TOC3">
    <w:name w:val="toc 3"/>
    <w:basedOn w:val="Normal"/>
    <w:next w:val="Normal"/>
    <w:autoRedefine/>
    <w:uiPriority w:val="39"/>
    <w:unhideWhenUsed/>
    <w:rsid w:val="00672CCB"/>
    <w:pPr>
      <w:tabs>
        <w:tab w:val="right" w:leader="dot" w:pos="7488"/>
      </w:tabs>
      <w:spacing w:before="180" w:after="180" w:line="260" w:lineRule="atLeast"/>
      <w:ind w:left="568" w:hanging="284"/>
    </w:pPr>
  </w:style>
  <w:style w:type="character" w:styleId="Hyperlink">
    <w:name w:val="Hyperlink"/>
    <w:basedOn w:val="DefaultParagraphFont"/>
    <w:uiPriority w:val="99"/>
    <w:unhideWhenUsed/>
    <w:rsid w:val="00856533"/>
    <w:rPr>
      <w:color w:val="DC6900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33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4"/>
    <w:unhideWhenUsed/>
    <w:qFormat/>
    <w:rsid w:val="0090107C"/>
    <w:pPr>
      <w:numPr>
        <w:numId w:val="1"/>
      </w:numPr>
      <w:tabs>
        <w:tab w:val="clear" w:pos="643"/>
        <w:tab w:val="left" w:pos="360"/>
      </w:tabs>
      <w:spacing w:after="180" w:line="260" w:lineRule="atLeast"/>
      <w:ind w:left="360"/>
    </w:pPr>
    <w:rPr>
      <w:color w:val="000000" w:themeColor="text1"/>
      <w:szCs w:val="21"/>
    </w:rPr>
  </w:style>
  <w:style w:type="numbering" w:customStyle="1" w:styleId="PwCListBullets1">
    <w:name w:val="PwC List Bullets 1"/>
    <w:uiPriority w:val="99"/>
    <w:rsid w:val="00856533"/>
    <w:pPr>
      <w:numPr>
        <w:numId w:val="2"/>
      </w:numPr>
    </w:pPr>
  </w:style>
  <w:style w:type="numbering" w:customStyle="1" w:styleId="PwCListNumbers1">
    <w:name w:val="PwC List Numbers 1"/>
    <w:uiPriority w:val="99"/>
    <w:rsid w:val="00856533"/>
    <w:pPr>
      <w:numPr>
        <w:numId w:val="3"/>
      </w:numPr>
    </w:pPr>
  </w:style>
  <w:style w:type="paragraph" w:styleId="ListNumber">
    <w:name w:val="List Number"/>
    <w:basedOn w:val="Normal"/>
    <w:uiPriority w:val="14"/>
    <w:unhideWhenUsed/>
    <w:qFormat/>
    <w:rsid w:val="004836D8"/>
    <w:pPr>
      <w:numPr>
        <w:numId w:val="20"/>
      </w:numPr>
      <w:spacing w:after="180" w:line="260" w:lineRule="atLeast"/>
    </w:pPr>
  </w:style>
  <w:style w:type="paragraph" w:styleId="ListBullet2">
    <w:name w:val="List Bullet 2"/>
    <w:basedOn w:val="Normal"/>
    <w:uiPriority w:val="14"/>
    <w:unhideWhenUsed/>
    <w:qFormat/>
    <w:rsid w:val="004836D8"/>
    <w:pPr>
      <w:numPr>
        <w:numId w:val="8"/>
      </w:numPr>
      <w:spacing w:after="180" w:line="260" w:lineRule="atLeast"/>
      <w:ind w:left="720"/>
    </w:pPr>
  </w:style>
  <w:style w:type="paragraph" w:styleId="ListBullet3">
    <w:name w:val="List Bullet 3"/>
    <w:basedOn w:val="Normal"/>
    <w:uiPriority w:val="14"/>
    <w:unhideWhenUsed/>
    <w:qFormat/>
    <w:rsid w:val="004836D8"/>
    <w:pPr>
      <w:numPr>
        <w:numId w:val="9"/>
      </w:numPr>
      <w:spacing w:after="180" w:line="260" w:lineRule="atLeast"/>
      <w:ind w:left="1080"/>
    </w:pPr>
  </w:style>
  <w:style w:type="paragraph" w:styleId="ListBullet4">
    <w:name w:val="List Bullet 4"/>
    <w:basedOn w:val="Normal"/>
    <w:uiPriority w:val="14"/>
    <w:unhideWhenUsed/>
    <w:rsid w:val="004836D8"/>
    <w:pPr>
      <w:numPr>
        <w:numId w:val="13"/>
      </w:numPr>
      <w:spacing w:after="180" w:line="260" w:lineRule="atLeast"/>
      <w:ind w:left="1440"/>
    </w:pPr>
  </w:style>
  <w:style w:type="paragraph" w:styleId="ListBullet5">
    <w:name w:val="List Bullet 5"/>
    <w:basedOn w:val="Normal"/>
    <w:uiPriority w:val="13"/>
    <w:unhideWhenUsed/>
    <w:rsid w:val="004836D8"/>
    <w:pPr>
      <w:numPr>
        <w:numId w:val="14"/>
      </w:numPr>
      <w:spacing w:after="180" w:line="260" w:lineRule="atLeast"/>
      <w:ind w:left="1800"/>
    </w:pPr>
  </w:style>
  <w:style w:type="paragraph" w:styleId="ListNumber2">
    <w:name w:val="List Number 2"/>
    <w:basedOn w:val="Normal"/>
    <w:uiPriority w:val="13"/>
    <w:unhideWhenUsed/>
    <w:qFormat/>
    <w:rsid w:val="004836D8"/>
    <w:pPr>
      <w:numPr>
        <w:numId w:val="21"/>
      </w:numPr>
      <w:spacing w:after="180" w:line="260" w:lineRule="atLeast"/>
    </w:pPr>
  </w:style>
  <w:style w:type="paragraph" w:styleId="ListNumber3">
    <w:name w:val="List Number 3"/>
    <w:basedOn w:val="Normal"/>
    <w:uiPriority w:val="13"/>
    <w:unhideWhenUsed/>
    <w:qFormat/>
    <w:rsid w:val="004836D8"/>
    <w:pPr>
      <w:numPr>
        <w:numId w:val="25"/>
      </w:numPr>
      <w:spacing w:after="180" w:line="260" w:lineRule="atLeast"/>
      <w:ind w:left="1209" w:hanging="403"/>
    </w:pPr>
  </w:style>
  <w:style w:type="paragraph" w:styleId="ListNumber4">
    <w:name w:val="List Number 4"/>
    <w:basedOn w:val="Normal"/>
    <w:uiPriority w:val="13"/>
    <w:unhideWhenUsed/>
    <w:rsid w:val="004836D8"/>
    <w:pPr>
      <w:numPr>
        <w:numId w:val="38"/>
      </w:numPr>
      <w:spacing w:after="180" w:line="260" w:lineRule="atLeast"/>
    </w:pPr>
    <w:rPr>
      <w:lang w:val="en-US"/>
    </w:rPr>
  </w:style>
  <w:style w:type="paragraph" w:styleId="ListNumber5">
    <w:name w:val="List Number 5"/>
    <w:basedOn w:val="Normal"/>
    <w:uiPriority w:val="13"/>
    <w:unhideWhenUsed/>
    <w:rsid w:val="004836D8"/>
    <w:pPr>
      <w:numPr>
        <w:numId w:val="42"/>
      </w:numPr>
      <w:spacing w:after="180" w:line="260" w:lineRule="atLeast"/>
    </w:pPr>
  </w:style>
  <w:style w:type="paragraph" w:styleId="List">
    <w:name w:val="List"/>
    <w:basedOn w:val="Normal"/>
    <w:uiPriority w:val="99"/>
    <w:semiHidden/>
    <w:unhideWhenUsed/>
    <w:rsid w:val="00856533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856533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856533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856533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856533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856533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856533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856533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856533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856533"/>
    <w:pPr>
      <w:ind w:left="2835" w:hanging="567"/>
      <w:contextualSpacing/>
    </w:pPr>
  </w:style>
  <w:style w:type="table" w:styleId="TableGrid">
    <w:name w:val="Table Grid"/>
    <w:basedOn w:val="TableNormal"/>
    <w:rsid w:val="008565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wCTableFigures">
    <w:name w:val="PwC Table Figures"/>
    <w:basedOn w:val="TableNormal"/>
    <w:uiPriority w:val="99"/>
    <w:qFormat/>
    <w:rsid w:val="00856533"/>
    <w:pPr>
      <w:tabs>
        <w:tab w:val="decimal" w:pos="1134"/>
      </w:tabs>
      <w:spacing w:before="60" w:after="60" w:line="240" w:lineRule="auto"/>
    </w:pPr>
    <w:rPr>
      <w:rFonts w:asciiTheme="minorHAnsi" w:hAnsiTheme="minorHAnsi"/>
    </w:rPr>
    <w:tblPr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Theme="minorHAnsi" w:hAnsiTheme="minorHAnsi"/>
        <w:b/>
        <w:i w:val="0"/>
        <w:color w:val="auto"/>
        <w:sz w:val="20"/>
      </w:rPr>
      <w:tblPr/>
      <w:tcPr>
        <w:tcBorders>
          <w:top w:val="single" w:sz="6" w:space="0" w:color="DC6900" w:themeColor="text2"/>
          <w:left w:val="nil"/>
          <w:bottom w:val="single" w:sz="6" w:space="0" w:color="DC6900" w:themeColor="text2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Text">
    <w:name w:val="PwC Table Text"/>
    <w:basedOn w:val="TableNormal"/>
    <w:uiPriority w:val="99"/>
    <w:qFormat/>
    <w:rsid w:val="00856533"/>
    <w:pPr>
      <w:spacing w:before="60" w:after="60" w:line="240" w:lineRule="auto"/>
    </w:pPr>
    <w:tblPr>
      <w:tblStyleRowBandSize w:val="1"/>
      <w:tblInd w:w="0" w:type="dxa"/>
      <w:tblBorders>
        <w:insideH w:val="dotted" w:sz="4" w:space="0" w:color="DC6900" w:themeColor="tex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SubHeading">
    <w:name w:val="Sub Heading"/>
    <w:basedOn w:val="Heading1"/>
    <w:uiPriority w:val="99"/>
    <w:qFormat/>
    <w:rsid w:val="00856533"/>
    <w:pPr>
      <w:outlineLvl w:val="9"/>
    </w:pPr>
    <w:rPr>
      <w:b w:val="0"/>
      <w:i w:val="0"/>
    </w:rPr>
  </w:style>
  <w:style w:type="paragraph" w:customStyle="1" w:styleId="Heading1NoSpacing">
    <w:name w:val="Heading 1 No Spacing"/>
    <w:basedOn w:val="Heading1"/>
    <w:next w:val="SubHeading"/>
    <w:link w:val="Heading1NoSpacingChar"/>
    <w:uiPriority w:val="9"/>
    <w:qFormat/>
    <w:rsid w:val="00856533"/>
    <w:pPr>
      <w:spacing w:after="0"/>
    </w:pPr>
  </w:style>
  <w:style w:type="character" w:customStyle="1" w:styleId="Heading1NoSpacingChar">
    <w:name w:val="Heading 1 No Spacing Char"/>
    <w:basedOn w:val="Heading1Char"/>
    <w:link w:val="Heading1NoSpacing"/>
    <w:uiPriority w:val="9"/>
    <w:rsid w:val="00856533"/>
    <w:rPr>
      <w:b/>
      <w:bCs/>
      <w:i/>
    </w:rPr>
  </w:style>
  <w:style w:type="character" w:customStyle="1" w:styleId="Heading6Char">
    <w:name w:val="Heading 6 Char"/>
    <w:basedOn w:val="DefaultParagraphFont"/>
    <w:link w:val="Heading6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6533"/>
    <w:rPr>
      <w:rFonts w:asciiTheme="majorHAnsi" w:eastAsiaTheme="majorEastAsia" w:hAnsiTheme="majorHAnsi" w:cstheme="majorBidi"/>
      <w:color w:val="DC6900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856533"/>
    <w:rPr>
      <w:rFonts w:asciiTheme="majorHAnsi" w:eastAsiaTheme="majorEastAsia" w:hAnsiTheme="majorHAnsi" w:cstheme="majorBidi"/>
      <w:iCs/>
      <w:color w:val="DC6900" w:themeColor="text2"/>
    </w:rPr>
  </w:style>
  <w:style w:type="paragraph" w:styleId="TOC4">
    <w:name w:val="toc 4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851" w:hanging="284"/>
    </w:pPr>
  </w:style>
  <w:style w:type="paragraph" w:styleId="TOC5">
    <w:name w:val="toc 5"/>
    <w:basedOn w:val="Normal"/>
    <w:next w:val="Normal"/>
    <w:autoRedefine/>
    <w:uiPriority w:val="39"/>
    <w:unhideWhenUsed/>
    <w:rsid w:val="00856533"/>
    <w:pPr>
      <w:spacing w:before="180" w:after="180" w:line="260" w:lineRule="atLeast"/>
      <w:ind w:left="1135" w:hanging="284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56533"/>
    <w:pPr>
      <w:spacing w:after="120"/>
      <w:ind w:left="1418" w:hanging="284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56533"/>
    <w:pPr>
      <w:spacing w:after="120"/>
      <w:ind w:left="1702" w:hanging="284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56533"/>
    <w:pPr>
      <w:spacing w:after="120"/>
      <w:ind w:left="1985" w:hanging="284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56533"/>
    <w:pPr>
      <w:spacing w:after="120"/>
      <w:ind w:left="2269" w:hanging="284"/>
    </w:pPr>
  </w:style>
  <w:style w:type="character" w:styleId="Emphasis">
    <w:name w:val="Emphasis"/>
    <w:basedOn w:val="DefaultParagraphFont"/>
    <w:uiPriority w:val="20"/>
    <w:qFormat/>
    <w:rsid w:val="009141EE"/>
    <w:rPr>
      <w:i/>
      <w:iCs/>
      <w:sz w:val="19"/>
      <w:szCs w:val="19"/>
    </w:rPr>
  </w:style>
  <w:style w:type="paragraph" w:styleId="Quote">
    <w:name w:val="Quote"/>
    <w:basedOn w:val="Normal"/>
    <w:next w:val="Normal"/>
    <w:link w:val="QuoteChar"/>
    <w:uiPriority w:val="29"/>
    <w:qFormat/>
    <w:rsid w:val="00856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56533"/>
    <w:rPr>
      <w:i/>
      <w:iCs/>
      <w:color w:val="000000" w:themeColor="text1"/>
    </w:rPr>
  </w:style>
  <w:style w:type="paragraph" w:styleId="BlockText">
    <w:name w:val="Block Text"/>
    <w:basedOn w:val="Normal"/>
    <w:next w:val="BodyText3"/>
    <w:uiPriority w:val="99"/>
    <w:unhideWhenUsed/>
    <w:qFormat/>
    <w:rsid w:val="00856533"/>
    <w:pPr>
      <w:spacing w:line="240" w:lineRule="auto"/>
    </w:pPr>
    <w:rPr>
      <w:b/>
      <w:i/>
      <w:color w:val="DC6900" w:themeColor="text2"/>
      <w:sz w:val="48"/>
      <w:szCs w:val="48"/>
    </w:rPr>
  </w:style>
  <w:style w:type="paragraph" w:customStyle="1" w:styleId="BlockText2">
    <w:name w:val="Block Text 2"/>
    <w:basedOn w:val="Normal"/>
    <w:uiPriority w:val="99"/>
    <w:qFormat/>
    <w:rsid w:val="00856533"/>
    <w:pPr>
      <w:pBdr>
        <w:top w:val="single" w:sz="2" w:space="10" w:color="DC6900" w:themeColor="text2"/>
        <w:left w:val="single" w:sz="2" w:space="10" w:color="DC6900" w:themeColor="text2"/>
        <w:bottom w:val="single" w:sz="2" w:space="10" w:color="DC6900" w:themeColor="text2"/>
        <w:right w:val="single" w:sz="2" w:space="10" w:color="DC6900" w:themeColor="text2"/>
      </w:pBdr>
      <w:shd w:val="clear" w:color="auto" w:fill="DC6900" w:themeFill="text2"/>
      <w:spacing w:line="240" w:lineRule="auto"/>
      <w:ind w:left="227" w:right="227"/>
    </w:pPr>
    <w:rPr>
      <w:i/>
      <w:color w:val="FFFFFF" w:themeColor="background2"/>
      <w:sz w:val="48"/>
      <w:szCs w:val="48"/>
    </w:rPr>
  </w:style>
  <w:style w:type="paragraph" w:customStyle="1" w:styleId="BlockText3">
    <w:name w:val="Block Text 3"/>
    <w:basedOn w:val="BlockText"/>
    <w:uiPriority w:val="99"/>
    <w:qFormat/>
    <w:rsid w:val="00856533"/>
    <w:pPr>
      <w:pBdr>
        <w:top w:val="single" w:sz="8" w:space="10" w:color="F2F2F2" w:themeColor="background2" w:themeShade="F2"/>
        <w:left w:val="single" w:sz="8" w:space="10" w:color="F2F2F2" w:themeColor="background2" w:themeShade="F2"/>
        <w:bottom w:val="single" w:sz="8" w:space="10" w:color="F2F2F2" w:themeColor="background2" w:themeShade="F2"/>
        <w:right w:val="single" w:sz="8" w:space="10" w:color="F2F2F2" w:themeColor="background2" w:themeShade="F2"/>
      </w:pBdr>
      <w:shd w:val="clear" w:color="auto" w:fill="F2F2F2" w:themeFill="background2" w:themeFillShade="F2"/>
      <w:ind w:left="227" w:right="227"/>
    </w:pPr>
    <w:rPr>
      <w:rFonts w:eastAsiaTheme="minorEastAsia"/>
      <w:iCs/>
      <w:color w:val="DC6900" w:themeColor="accent1"/>
      <w:sz w:val="9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653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6533"/>
    <w:rPr>
      <w:sz w:val="16"/>
      <w:szCs w:val="16"/>
    </w:rPr>
  </w:style>
  <w:style w:type="paragraph" w:customStyle="1" w:styleId="AppendixHeading2">
    <w:name w:val="Appendix Heading 2"/>
    <w:basedOn w:val="Heading2"/>
    <w:next w:val="BodyText"/>
    <w:uiPriority w:val="99"/>
    <w:qFormat/>
    <w:rsid w:val="00856533"/>
  </w:style>
  <w:style w:type="paragraph" w:customStyle="1" w:styleId="Disclaimer">
    <w:name w:val="Disclaimer"/>
    <w:basedOn w:val="Normal"/>
    <w:link w:val="DisclaimerChar"/>
    <w:qFormat/>
    <w:rsid w:val="00856533"/>
    <w:pPr>
      <w:spacing w:after="0" w:line="140" w:lineRule="atLeast"/>
    </w:pPr>
    <w:rPr>
      <w:rFonts w:asciiTheme="minorHAnsi" w:hAnsiTheme="minorHAnsi" w:cs="Arial"/>
      <w:noProof/>
      <w:sz w:val="12"/>
      <w:szCs w:val="22"/>
      <w:lang w:eastAsia="en-GB"/>
    </w:rPr>
  </w:style>
  <w:style w:type="character" w:customStyle="1" w:styleId="DisclaimerChar">
    <w:name w:val="Disclaimer Char"/>
    <w:basedOn w:val="DefaultParagraphFont"/>
    <w:link w:val="Disclaimer"/>
    <w:rsid w:val="00856533"/>
    <w:rPr>
      <w:rFonts w:asciiTheme="minorHAnsi" w:hAnsiTheme="minorHAnsi" w:cs="Arial"/>
      <w:noProof/>
      <w:sz w:val="12"/>
      <w:szCs w:val="22"/>
      <w:lang w:eastAsia="en-GB"/>
    </w:rPr>
  </w:style>
  <w:style w:type="paragraph" w:customStyle="1" w:styleId="Address">
    <w:name w:val="Address"/>
    <w:basedOn w:val="Normal"/>
    <w:link w:val="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AddressChar">
    <w:name w:val="Address Char"/>
    <w:basedOn w:val="DefaultParagraphFont"/>
    <w:link w:val="Address"/>
    <w:rsid w:val="00856533"/>
    <w:rPr>
      <w:i/>
      <w:noProof/>
      <w:sz w:val="18"/>
      <w:szCs w:val="22"/>
      <w:lang w:eastAsia="en-GB"/>
    </w:rPr>
  </w:style>
  <w:style w:type="paragraph" w:customStyle="1" w:styleId="DividerPage">
    <w:name w:val="Divider Page"/>
    <w:basedOn w:val="Normal"/>
    <w:next w:val="Normal"/>
    <w:uiPriority w:val="99"/>
    <w:qFormat/>
    <w:rsid w:val="00856533"/>
    <w:rPr>
      <w:b/>
      <w:i/>
      <w:color w:val="FFFFFF" w:themeColor="background1"/>
      <w:sz w:val="72"/>
      <w:szCs w:val="72"/>
    </w:rPr>
  </w:style>
  <w:style w:type="paragraph" w:styleId="Closing">
    <w:name w:val="Closing"/>
    <w:aliases w:val="Closing title"/>
    <w:link w:val="ClosingChar"/>
    <w:uiPriority w:val="99"/>
    <w:unhideWhenUsed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character" w:customStyle="1" w:styleId="ClosingChar">
    <w:name w:val="Closing Char"/>
    <w:aliases w:val="Closing title Char"/>
    <w:basedOn w:val="DefaultParagraphFont"/>
    <w:link w:val="Closing"/>
    <w:uiPriority w:val="99"/>
    <w:rsid w:val="009C48D7"/>
    <w:rPr>
      <w:rFonts w:eastAsiaTheme="majorEastAsia" w:cstheme="majorBidi"/>
      <w:b/>
      <w:bCs/>
      <w:i/>
      <w:color w:val="000000" w:themeColor="text1"/>
      <w:sz w:val="56"/>
      <w:szCs w:val="56"/>
      <w:lang w:val="en-US"/>
    </w:rPr>
  </w:style>
  <w:style w:type="table" w:customStyle="1" w:styleId="DP-Plain">
    <w:name w:val="DP-Plain"/>
    <w:basedOn w:val="TableNormal"/>
    <w:uiPriority w:val="99"/>
    <w:qFormat/>
    <w:rsid w:val="00DC3D52"/>
    <w:pPr>
      <w:spacing w:after="0" w:line="240" w:lineRule="auto"/>
    </w:pPr>
    <w:tblPr>
      <w:tblInd w:w="0" w:type="dxa"/>
      <w:tblBorders>
        <w:top w:val="single" w:sz="8" w:space="0" w:color="DC6900" w:themeColor="text2"/>
        <w:bottom w:val="single" w:sz="8" w:space="0" w:color="DC6900" w:themeColor="text2"/>
        <w:insideH w:val="single" w:sz="8" w:space="0" w:color="DC6900" w:themeColor="text2"/>
        <w:insideV w:val="single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color w:val="auto"/>
        <w:sz w:val="20"/>
      </w:rPr>
      <w:tblPr/>
      <w:tcPr>
        <w:tcBorders>
          <w:top w:val="single" w:sz="8" w:space="0" w:color="DC6900" w:themeColor="text2"/>
          <w:left w:val="nil"/>
          <w:bottom w:val="single" w:sz="8" w:space="0" w:color="DC6900" w:themeColor="text2"/>
          <w:right w:val="nil"/>
          <w:insideH w:val="nil"/>
          <w:insideV w:val="single" w:sz="8" w:space="0" w:color="DC6900" w:themeColor="text2"/>
          <w:tl2br w:val="nil"/>
          <w:tr2bl w:val="nil"/>
        </w:tcBorders>
        <w:shd w:val="clear" w:color="auto" w:fill="FFE0C5" w:themeFill="text2" w:themeFillTint="33"/>
      </w:tcPr>
    </w:tblStylePr>
  </w:style>
  <w:style w:type="paragraph" w:customStyle="1" w:styleId="ChartTitle">
    <w:name w:val="Chart Title"/>
    <w:uiPriority w:val="34"/>
    <w:qFormat/>
    <w:rsid w:val="00880F60"/>
    <w:pPr>
      <w:spacing w:after="0" w:line="240" w:lineRule="auto"/>
    </w:pPr>
    <w:rPr>
      <w:rFonts w:asciiTheme="majorHAnsi" w:eastAsiaTheme="majorEastAsia" w:hAnsiTheme="majorHAnsi" w:cstheme="majorBidi"/>
      <w:b/>
      <w:bCs/>
      <w:color w:val="000000" w:themeColor="text1"/>
      <w:szCs w:val="21"/>
      <w:lang w:val="en-US"/>
    </w:rPr>
  </w:style>
  <w:style w:type="paragraph" w:customStyle="1" w:styleId="Source">
    <w:name w:val="Source"/>
    <w:uiPriority w:val="34"/>
    <w:qFormat/>
    <w:rsid w:val="00856533"/>
    <w:rPr>
      <w:rFonts w:eastAsia="Times New Roman" w:cs="Times New Roman"/>
      <w:sz w:val="16"/>
      <w:lang w:val="en-US"/>
    </w:rPr>
  </w:style>
  <w:style w:type="paragraph" w:customStyle="1" w:styleId="Appendix">
    <w:name w:val="Appendix"/>
    <w:basedOn w:val="Heading1"/>
    <w:next w:val="Normal"/>
    <w:uiPriority w:val="99"/>
    <w:qFormat/>
    <w:rsid w:val="00856533"/>
    <w:pPr>
      <w:numPr>
        <w:numId w:val="7"/>
      </w:numPr>
    </w:pPr>
  </w:style>
  <w:style w:type="numbering" w:customStyle="1" w:styleId="PwCAppendixList1">
    <w:name w:val="PwC Appendix List 1"/>
    <w:uiPriority w:val="99"/>
    <w:rsid w:val="00856533"/>
    <w:pPr>
      <w:numPr>
        <w:numId w:val="6"/>
      </w:numPr>
    </w:pPr>
  </w:style>
  <w:style w:type="paragraph" w:customStyle="1" w:styleId="Callout">
    <w:name w:val="Callout"/>
    <w:basedOn w:val="BodyText"/>
    <w:next w:val="BodyText"/>
    <w:uiPriority w:val="34"/>
    <w:qFormat/>
    <w:rsid w:val="00BE73F7"/>
    <w:pPr>
      <w:framePr w:w="2098" w:hSpace="227" w:wrap="around" w:vAnchor="text" w:hAnchor="page" w:x="1022" w:y="205"/>
      <w:spacing w:after="160" w:line="220" w:lineRule="atLeast"/>
    </w:pPr>
    <w:rPr>
      <w:i/>
      <w:noProof/>
      <w:color w:val="DC6900" w:themeColor="text2"/>
      <w:sz w:val="16"/>
      <w:szCs w:val="21"/>
    </w:rPr>
  </w:style>
  <w:style w:type="paragraph" w:customStyle="1" w:styleId="AppendixHeading3">
    <w:name w:val="Appendix Heading 3"/>
    <w:basedOn w:val="Heading3"/>
    <w:next w:val="BodyText"/>
    <w:uiPriority w:val="99"/>
    <w:qFormat/>
    <w:rsid w:val="00856533"/>
  </w:style>
  <w:style w:type="paragraph" w:customStyle="1" w:styleId="AppendixHeading4">
    <w:name w:val="Appendix Heading 4"/>
    <w:basedOn w:val="Heading4"/>
    <w:next w:val="BodyText"/>
    <w:uiPriority w:val="99"/>
    <w:qFormat/>
    <w:rsid w:val="00856533"/>
  </w:style>
  <w:style w:type="paragraph" w:customStyle="1" w:styleId="AppendixHeading5">
    <w:name w:val="Appendix Heading 5"/>
    <w:basedOn w:val="Heading5"/>
    <w:next w:val="BodyText"/>
    <w:uiPriority w:val="99"/>
    <w:qFormat/>
    <w:rsid w:val="00856533"/>
  </w:style>
  <w:style w:type="table" w:customStyle="1" w:styleId="PwCMarginTable">
    <w:name w:val="PwC Margin Table"/>
    <w:basedOn w:val="TableNormal"/>
    <w:uiPriority w:val="99"/>
    <w:qFormat/>
    <w:rsid w:val="00856533"/>
    <w:pPr>
      <w:spacing w:after="0" w:line="240" w:lineRule="auto"/>
    </w:pPr>
    <w:rPr>
      <w:rFonts w:asciiTheme="minorHAnsi" w:hAnsiTheme="minorHAnsi"/>
      <w:color w:val="000000" w:themeColor="text1"/>
      <w:sz w:val="21"/>
      <w:szCs w:val="2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</w:tcBorders>
      </w:tcPr>
    </w:tblStylePr>
  </w:style>
  <w:style w:type="paragraph" w:customStyle="1" w:styleId="PwCAddress">
    <w:name w:val="PwC Address"/>
    <w:basedOn w:val="Normal"/>
    <w:link w:val="PwCAddressChar"/>
    <w:qFormat/>
    <w:rsid w:val="00856533"/>
    <w:pPr>
      <w:spacing w:after="0" w:line="200" w:lineRule="atLeast"/>
    </w:pPr>
    <w:rPr>
      <w:i/>
      <w:noProof/>
      <w:sz w:val="18"/>
      <w:szCs w:val="22"/>
      <w:lang w:eastAsia="en-GB"/>
    </w:rPr>
  </w:style>
  <w:style w:type="character" w:customStyle="1" w:styleId="PwCAddressChar">
    <w:name w:val="PwC Address Char"/>
    <w:basedOn w:val="DefaultParagraphFont"/>
    <w:link w:val="PwCAddress"/>
    <w:rsid w:val="00856533"/>
    <w:rPr>
      <w:i/>
      <w:noProof/>
      <w:sz w:val="18"/>
      <w:szCs w:val="22"/>
      <w:lang w:eastAsia="en-GB"/>
    </w:rPr>
  </w:style>
  <w:style w:type="numbering" w:customStyle="1" w:styleId="Style1">
    <w:name w:val="Style1"/>
    <w:uiPriority w:val="99"/>
    <w:rsid w:val="00C12424"/>
    <w:pPr>
      <w:numPr>
        <w:numId w:val="29"/>
      </w:numPr>
    </w:pPr>
  </w:style>
  <w:style w:type="paragraph" w:customStyle="1" w:styleId="Copyright">
    <w:name w:val="Copyright"/>
    <w:basedOn w:val="Footer"/>
    <w:rsid w:val="00856533"/>
    <w:rPr>
      <w:sz w:val="16"/>
      <w:szCs w:val="16"/>
    </w:rPr>
  </w:style>
  <w:style w:type="table" w:customStyle="1" w:styleId="DP-PlainLetter">
    <w:name w:val="DP-Plain_Letter"/>
    <w:basedOn w:val="TableNormal"/>
    <w:uiPriority w:val="99"/>
    <w:qFormat/>
    <w:rsid w:val="00421F71"/>
    <w:pPr>
      <w:spacing w:after="0" w:line="240" w:lineRule="auto"/>
    </w:pPr>
    <w:rPr>
      <w:color w:val="000000" w:themeColor="text1"/>
    </w:r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Row">
      <w:rPr>
        <w:rFonts w:ascii="Georgia" w:hAnsi="Georgia"/>
        <w:b w:val="0"/>
        <w:i w:val="0"/>
        <w:color w:val="9F8C6D"/>
        <w:sz w:val="20"/>
      </w:rPr>
      <w:tblPr/>
      <w:tcPr>
        <w:tcBorders>
          <w:top w:val="single" w:sz="8" w:space="0" w:color="9F8C6D"/>
          <w:left w:val="nil"/>
          <w:bottom w:val="single" w:sz="8" w:space="0" w:color="9F8C6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DP-Plain1Letter">
    <w:name w:val="DP-Plain 1_Letter"/>
    <w:basedOn w:val="TableNormal"/>
    <w:uiPriority w:val="99"/>
    <w:qFormat/>
    <w:rsid w:val="00493DE5"/>
    <w:pPr>
      <w:spacing w:after="0" w:line="240" w:lineRule="auto"/>
    </w:pPr>
    <w:tblPr>
      <w:tblInd w:w="0" w:type="dxa"/>
      <w:tblBorders>
        <w:top w:val="single" w:sz="8" w:space="0" w:color="968C6D"/>
        <w:bottom w:val="single" w:sz="8" w:space="0" w:color="968C6D"/>
        <w:insideH w:val="dotted" w:sz="8" w:space="0" w:color="9F8C6D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i w:val="0"/>
        <w:sz w:val="20"/>
      </w:rPr>
    </w:tblStylePr>
  </w:style>
  <w:style w:type="paragraph" w:customStyle="1" w:styleId="LetterTableTitleGeorgia">
    <w:name w:val="Letter Table Title_Georgia"/>
    <w:basedOn w:val="Normal"/>
    <w:uiPriority w:val="34"/>
    <w:qFormat/>
    <w:rsid w:val="00421F71"/>
    <w:pPr>
      <w:spacing w:after="40" w:line="200" w:lineRule="atLeast"/>
      <w:contextualSpacing/>
    </w:pPr>
    <w:rPr>
      <w:rFonts w:eastAsia="Times New Roman" w:cs="Arial"/>
      <w:b/>
      <w:color w:val="968C6D"/>
      <w:lang w:val="en-US"/>
    </w:rPr>
  </w:style>
  <w:style w:type="paragraph" w:customStyle="1" w:styleId="LetterTableSecondLevelGeorgia">
    <w:name w:val="Letter Table Secon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968C6D"/>
      <w:lang w:val="en-US"/>
    </w:rPr>
  </w:style>
  <w:style w:type="paragraph" w:customStyle="1" w:styleId="LetterTableTextGeorgia">
    <w:name w:val="Letter Table Text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paragraph" w:customStyle="1" w:styleId="LetterTableThirdLevelGeorgia">
    <w:name w:val="Letter Table Third Level_Georgia"/>
    <w:basedOn w:val="Normal"/>
    <w:uiPriority w:val="34"/>
    <w:qFormat/>
    <w:rsid w:val="00493DE5"/>
    <w:pPr>
      <w:spacing w:after="40" w:line="200" w:lineRule="atLeast"/>
      <w:contextualSpacing/>
    </w:pPr>
    <w:rPr>
      <w:rFonts w:eastAsia="Times New Roman" w:cs="Arial"/>
      <w:i/>
      <w:color w:val="968C6D"/>
      <w:lang w:val="en-US"/>
    </w:rPr>
  </w:style>
  <w:style w:type="paragraph" w:customStyle="1" w:styleId="LetterTableBulletGeorgia">
    <w:name w:val="Letter Table Bullet_Georgia"/>
    <w:basedOn w:val="Normal"/>
    <w:uiPriority w:val="34"/>
    <w:qFormat/>
    <w:rsid w:val="001153C4"/>
    <w:pPr>
      <w:numPr>
        <w:numId w:val="12"/>
      </w:numPr>
      <w:spacing w:after="0" w:line="240" w:lineRule="auto"/>
      <w:contextualSpacing/>
    </w:pPr>
    <w:rPr>
      <w:rFonts w:cs="Arial"/>
      <w:color w:val="000000" w:themeColor="text1"/>
    </w:rPr>
  </w:style>
  <w:style w:type="paragraph" w:customStyle="1" w:styleId="LetterTableNumberGeorgia">
    <w:name w:val="Letter Table Number_Georgia"/>
    <w:basedOn w:val="Normal"/>
    <w:uiPriority w:val="34"/>
    <w:qFormat/>
    <w:rsid w:val="001153C4"/>
    <w:pPr>
      <w:numPr>
        <w:numId w:val="11"/>
      </w:numPr>
      <w:spacing w:after="40" w:line="200" w:lineRule="atLeast"/>
      <w:contextualSpacing/>
    </w:pPr>
    <w:rPr>
      <w:rFonts w:eastAsia="Times New Roman" w:cs="Arial"/>
      <w:color w:val="000000" w:themeColor="text1"/>
      <w:lang w:val="en-US"/>
    </w:rPr>
  </w:style>
  <w:style w:type="character" w:customStyle="1" w:styleId="List-bold">
    <w:name w:val="List - bold"/>
    <w:basedOn w:val="DefaultParagraphFont"/>
    <w:uiPriority w:val="1"/>
    <w:qFormat/>
    <w:rsid w:val="007A16BA"/>
    <w:rPr>
      <w:b/>
    </w:rPr>
  </w:style>
  <w:style w:type="numbering" w:customStyle="1" w:styleId="Style2">
    <w:name w:val="Style2"/>
    <w:uiPriority w:val="99"/>
    <w:rsid w:val="00EC516F"/>
    <w:pPr>
      <w:numPr>
        <w:numId w:val="15"/>
      </w:numPr>
    </w:pPr>
  </w:style>
  <w:style w:type="table" w:customStyle="1" w:styleId="DP-Plain1">
    <w:name w:val="DP-Plain 1"/>
    <w:basedOn w:val="TableNormal"/>
    <w:uiPriority w:val="99"/>
    <w:qFormat/>
    <w:rsid w:val="00DC3D52"/>
    <w:pPr>
      <w:spacing w:after="0" w:line="240" w:lineRule="auto"/>
    </w:pPr>
    <w:rPr>
      <w:color w:val="000000" w:themeColor="text1"/>
      <w:szCs w:val="21"/>
    </w:rPr>
    <w:tblPr>
      <w:tblInd w:w="0" w:type="dxa"/>
      <w:tblBorders>
        <w:insideH w:val="dotted" w:sz="8" w:space="0" w:color="DC6900" w:themeColor="text2"/>
      </w:tblBorders>
      <w:tblCellMar>
        <w:top w:w="43" w:type="dxa"/>
        <w:left w:w="72" w:type="dxa"/>
        <w:bottom w:w="43" w:type="dxa"/>
        <w:right w:w="72" w:type="dxa"/>
      </w:tblCellMar>
    </w:tblPr>
    <w:tblStylePr w:type="firstCol">
      <w:rPr>
        <w:rFonts w:ascii="Georgia" w:hAnsi="Georgia"/>
        <w:b w:val="0"/>
        <w:color w:val="auto"/>
        <w:sz w:val="20"/>
      </w:rPr>
    </w:tblStylePr>
  </w:style>
  <w:style w:type="paragraph" w:customStyle="1" w:styleId="TableSpacer">
    <w:name w:val="Table Spacer"/>
    <w:basedOn w:val="Normal"/>
    <w:uiPriority w:val="34"/>
    <w:qFormat/>
    <w:rsid w:val="00980470"/>
    <w:pPr>
      <w:spacing w:after="0" w:line="240" w:lineRule="auto"/>
    </w:pPr>
    <w:rPr>
      <w:color w:val="000000" w:themeColor="text1"/>
      <w:sz w:val="4"/>
      <w:szCs w:val="21"/>
    </w:rPr>
  </w:style>
  <w:style w:type="paragraph" w:customStyle="1" w:styleId="TableTextGeorgia">
    <w:name w:val="Table Text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customStyle="1" w:styleId="TableTitleGeorgia">
    <w:name w:val="Table Title_Georgia"/>
    <w:basedOn w:val="Normal"/>
    <w:uiPriority w:val="34"/>
    <w:qFormat/>
    <w:rsid w:val="00DC3D52"/>
    <w:pPr>
      <w:spacing w:before="40" w:after="40" w:line="200" w:lineRule="atLeast"/>
      <w:contextualSpacing/>
    </w:pPr>
    <w:rPr>
      <w:rFonts w:eastAsia="Times New Roman" w:cs="Arial"/>
      <w:b/>
      <w:i/>
      <w:color w:val="DC6900" w:themeColor="text2"/>
      <w:szCs w:val="21"/>
      <w:lang w:val="es-ES"/>
    </w:rPr>
  </w:style>
  <w:style w:type="paragraph" w:customStyle="1" w:styleId="TableSecondLevelGeorgia">
    <w:name w:val="Table Secon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color w:val="DC6900" w:themeColor="accent1"/>
      <w:lang w:val="en-US"/>
    </w:rPr>
  </w:style>
  <w:style w:type="paragraph" w:customStyle="1" w:styleId="TableThirdLevelGeorgia">
    <w:name w:val="Table Third Level_Georgia"/>
    <w:basedOn w:val="Normal"/>
    <w:uiPriority w:val="34"/>
    <w:qFormat/>
    <w:rsid w:val="00B05EF5"/>
    <w:pPr>
      <w:spacing w:after="40" w:line="200" w:lineRule="atLeast"/>
      <w:contextualSpacing/>
    </w:pPr>
    <w:rPr>
      <w:rFonts w:eastAsia="Times New Roman" w:cs="Times New Roman"/>
      <w:i/>
      <w:color w:val="DC6900" w:themeColor="accent1"/>
      <w:lang w:val="en-US"/>
    </w:rPr>
  </w:style>
  <w:style w:type="numbering" w:customStyle="1" w:styleId="TableBullet">
    <w:name w:val="Table Bullet"/>
    <w:uiPriority w:val="99"/>
    <w:rsid w:val="0053318C"/>
    <w:pPr>
      <w:numPr>
        <w:numId w:val="31"/>
      </w:numPr>
    </w:pPr>
  </w:style>
  <w:style w:type="paragraph" w:customStyle="1" w:styleId="TableNumberGeorgia">
    <w:name w:val="Table Number_Georgia"/>
    <w:basedOn w:val="Normal"/>
    <w:uiPriority w:val="34"/>
    <w:qFormat/>
    <w:rsid w:val="00204AA8"/>
    <w:pPr>
      <w:numPr>
        <w:numId w:val="18"/>
      </w:numPr>
      <w:spacing w:after="40" w:line="200" w:lineRule="atLeast"/>
      <w:contextualSpacing/>
    </w:pPr>
    <w:rPr>
      <w:rFonts w:eastAsia="Times New Roman" w:cs="Times New Roman"/>
      <w:lang w:val="en-US"/>
    </w:rPr>
  </w:style>
  <w:style w:type="paragraph" w:styleId="ListParagraph">
    <w:name w:val="List Paragraph"/>
    <w:basedOn w:val="Normal"/>
    <w:uiPriority w:val="34"/>
    <w:unhideWhenUsed/>
    <w:qFormat/>
    <w:rsid w:val="00095ECB"/>
    <w:pPr>
      <w:ind w:left="720"/>
      <w:contextualSpacing/>
    </w:pPr>
  </w:style>
  <w:style w:type="paragraph" w:customStyle="1" w:styleId="TableHeaderDiagram">
    <w:name w:val="Table Header/Diagram"/>
    <w:basedOn w:val="Heading2"/>
    <w:uiPriority w:val="99"/>
    <w:qFormat/>
    <w:rsid w:val="00EC516F"/>
    <w:rPr>
      <w:rFonts w:ascii="Georgia" w:hAnsi="Georgia"/>
      <w:color w:val="000000" w:themeColor="text1"/>
      <w:sz w:val="20"/>
    </w:rPr>
  </w:style>
  <w:style w:type="numbering" w:customStyle="1" w:styleId="Style3">
    <w:name w:val="Style3"/>
    <w:uiPriority w:val="99"/>
    <w:rsid w:val="00D91C10"/>
    <w:pPr>
      <w:numPr>
        <w:numId w:val="19"/>
      </w:numPr>
    </w:pPr>
  </w:style>
  <w:style w:type="numbering" w:customStyle="1" w:styleId="Style4">
    <w:name w:val="Style4"/>
    <w:uiPriority w:val="99"/>
    <w:rsid w:val="00D91C10"/>
    <w:pPr>
      <w:numPr>
        <w:numId w:val="21"/>
      </w:numPr>
    </w:pPr>
  </w:style>
  <w:style w:type="numbering" w:customStyle="1" w:styleId="Style5">
    <w:name w:val="Style5"/>
    <w:uiPriority w:val="99"/>
    <w:rsid w:val="00A60803"/>
    <w:pPr>
      <w:numPr>
        <w:numId w:val="24"/>
      </w:numPr>
    </w:pPr>
  </w:style>
  <w:style w:type="paragraph" w:customStyle="1" w:styleId="TableBulletGeorgia">
    <w:name w:val="Table Bullet_Georgia"/>
    <w:basedOn w:val="ListParagraph"/>
    <w:uiPriority w:val="99"/>
    <w:qFormat/>
    <w:rsid w:val="00991F7B"/>
    <w:pPr>
      <w:numPr>
        <w:numId w:val="33"/>
      </w:numPr>
      <w:spacing w:after="0" w:line="240" w:lineRule="auto"/>
    </w:pPr>
  </w:style>
  <w:style w:type="numbering" w:customStyle="1" w:styleId="Style6">
    <w:name w:val="Style6"/>
    <w:uiPriority w:val="99"/>
    <w:rsid w:val="0077669F"/>
    <w:pPr>
      <w:numPr>
        <w:numId w:val="37"/>
      </w:numPr>
    </w:pPr>
  </w:style>
  <w:style w:type="numbering" w:customStyle="1" w:styleId="Style7">
    <w:name w:val="Style7"/>
    <w:uiPriority w:val="99"/>
    <w:rsid w:val="0025727C"/>
    <w:pPr>
      <w:numPr>
        <w:numId w:val="41"/>
      </w:numPr>
    </w:pPr>
  </w:style>
  <w:style w:type="paragraph" w:customStyle="1" w:styleId="AccentlineforBlocktext">
    <w:name w:val="Accent line for Block text"/>
    <w:basedOn w:val="BodyText"/>
    <w:next w:val="BlockText"/>
    <w:uiPriority w:val="99"/>
    <w:qFormat/>
    <w:rsid w:val="007B4EF1"/>
    <w:pPr>
      <w:keepNext/>
      <w:pBdr>
        <w:top w:val="dotted" w:sz="8" w:space="7" w:color="DC6900" w:themeColor="text2"/>
        <w:left w:val="dotted" w:sz="8" w:space="10" w:color="DC6900" w:themeColor="text2"/>
      </w:pBdr>
      <w:spacing w:after="0" w:line="240" w:lineRule="auto"/>
    </w:pPr>
    <w:rPr>
      <w:sz w:val="11"/>
      <w:szCs w:val="11"/>
      <w:lang w:val="en-US"/>
    </w:rPr>
  </w:style>
  <w:style w:type="paragraph" w:customStyle="1" w:styleId="Biostitle">
    <w:name w:val="Bios title"/>
    <w:basedOn w:val="TableTextGeorgia"/>
    <w:uiPriority w:val="99"/>
    <w:qFormat/>
    <w:rsid w:val="00C526E1"/>
    <w:pPr>
      <w:spacing w:after="120"/>
    </w:pPr>
    <w:rPr>
      <w:b/>
      <w:i/>
      <w:color w:val="DC6900" w:themeColor="text2"/>
      <w:sz w:val="32"/>
      <w:szCs w:val="32"/>
    </w:rPr>
  </w:style>
  <w:style w:type="paragraph" w:customStyle="1" w:styleId="Bioheads">
    <w:name w:val="Bio heads"/>
    <w:basedOn w:val="TableTextGeorgia"/>
    <w:uiPriority w:val="99"/>
    <w:qFormat/>
    <w:rsid w:val="005358F5"/>
    <w:rPr>
      <w:b/>
      <w:color w:val="DC6900" w:themeColor="text2"/>
      <w:szCs w:val="21"/>
    </w:rPr>
  </w:style>
  <w:style w:type="paragraph" w:customStyle="1" w:styleId="Boxtext">
    <w:name w:val="Box text"/>
    <w:basedOn w:val="BodyText"/>
    <w:link w:val="BoxtextChar"/>
    <w:uiPriority w:val="99"/>
    <w:qFormat/>
    <w:rsid w:val="00880F60"/>
    <w:rPr>
      <w:i/>
      <w:color w:val="FFFFFF" w:themeColor="background2"/>
    </w:rPr>
  </w:style>
  <w:style w:type="character" w:customStyle="1" w:styleId="BoxtextChar">
    <w:name w:val="Box text Char"/>
    <w:basedOn w:val="BodyTextChar"/>
    <w:link w:val="Boxtext"/>
    <w:uiPriority w:val="99"/>
    <w:rsid w:val="00880F60"/>
    <w:rPr>
      <w:i/>
      <w:color w:val="FFFFFF" w:themeColor="background2"/>
    </w:rPr>
  </w:style>
  <w:style w:type="paragraph" w:customStyle="1" w:styleId="TableTitleArial">
    <w:name w:val="Table Title Arial"/>
    <w:basedOn w:val="TableTitleGeorgia"/>
    <w:uiPriority w:val="99"/>
    <w:qFormat/>
    <w:rsid w:val="00DC3D52"/>
    <w:rPr>
      <w:rFonts w:ascii="Arial" w:hAnsi="Arial"/>
      <w:b w:val="0"/>
      <w:color w:val="000000" w:themeColor="text1"/>
    </w:rPr>
  </w:style>
  <w:style w:type="paragraph" w:customStyle="1" w:styleId="TableSecondLevelArial">
    <w:name w:val="Table Second Level Arial"/>
    <w:basedOn w:val="TableSecondLevelGeorgia"/>
    <w:uiPriority w:val="99"/>
    <w:qFormat/>
    <w:rsid w:val="00DC3D52"/>
    <w:rPr>
      <w:rFonts w:ascii="Arial" w:hAnsi="Arial" w:cs="Arial"/>
      <w:i/>
      <w:color w:val="000000" w:themeColor="text1"/>
    </w:rPr>
  </w:style>
  <w:style w:type="paragraph" w:customStyle="1" w:styleId="TabletextArial">
    <w:name w:val="Table text Arial"/>
    <w:basedOn w:val="TableTextGeorgia"/>
    <w:uiPriority w:val="99"/>
    <w:qFormat/>
    <w:rsid w:val="00DC3D5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wc.com/corporateresponsibility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ackup\soma\Projects\2012\May\21\DP0055DD51\DP0055DD51_v1.0\Reference%20ticket\Placemat%20(8.5x11)%20Portrait%20one%20page.dotx" TargetMode="Externa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65010-236C-4169-98EF-937068294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Placemat (8.5x11) Portrait one page</Template>
  <TotalTime>0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Heading 1</vt:lpstr>
      <vt:lpstr>    Heading 2</vt:lpstr>
      <vt:lpstr>        Heading 3</vt:lpstr>
    </vt:vector>
  </TitlesOfParts>
  <Company>PricewaterhouseCoopers</Company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somap241</dc:creator>
  <dc:description>A4 Proposal template</dc:description>
  <cp:lastModifiedBy>agates</cp:lastModifiedBy>
  <cp:revision>2</cp:revision>
  <cp:lastPrinted>2011-08-15T10:00:00Z</cp:lastPrinted>
  <dcterms:created xsi:type="dcterms:W3CDTF">2012-12-25T20:49:00Z</dcterms:created>
  <dcterms:modified xsi:type="dcterms:W3CDTF">2012-12-25T20:49:00Z</dcterms:modified>
</cp:coreProperties>
</file>